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84BB6" w14:textId="5D96CCA1" w:rsidR="00CC1E6B" w:rsidRPr="00535FF9" w:rsidRDefault="00CC1E6B" w:rsidP="00CC1E6B">
      <w:pPr>
        <w:pStyle w:val="NormalWeb"/>
        <w:rPr>
          <w:rFonts w:asciiTheme="minorHAnsi" w:hAnsiTheme="minorHAnsi" w:cstheme="minorHAnsi"/>
          <w:b/>
          <w:sz w:val="36"/>
          <w:szCs w:val="36"/>
        </w:rPr>
      </w:pPr>
      <w:r w:rsidRPr="00535FF9">
        <w:rPr>
          <w:rFonts w:asciiTheme="minorHAnsi" w:hAnsiTheme="minorHAnsi" w:cstheme="minorHAnsi"/>
          <w:b/>
          <w:sz w:val="36"/>
          <w:szCs w:val="36"/>
        </w:rPr>
        <w:t xml:space="preserve">How </w:t>
      </w:r>
      <w:r w:rsidR="00535FF9" w:rsidRPr="00535FF9">
        <w:rPr>
          <w:rFonts w:asciiTheme="minorHAnsi" w:hAnsiTheme="minorHAnsi" w:cstheme="minorHAnsi"/>
          <w:b/>
          <w:sz w:val="36"/>
          <w:szCs w:val="36"/>
        </w:rPr>
        <w:t>Albany Surgery</w:t>
      </w:r>
      <w:r w:rsidRPr="00535FF9">
        <w:rPr>
          <w:rFonts w:asciiTheme="minorHAnsi" w:hAnsiTheme="minorHAnsi" w:cstheme="minorHAnsi"/>
          <w:b/>
          <w:sz w:val="36"/>
          <w:szCs w:val="36"/>
        </w:rPr>
        <w:t xml:space="preserve"> uses your information to provide you with healthcare</w:t>
      </w:r>
      <w:r w:rsidR="00535FF9">
        <w:rPr>
          <w:rFonts w:asciiTheme="minorHAnsi" w:hAnsiTheme="minorHAnsi" w:cstheme="minorHAnsi"/>
          <w:b/>
          <w:sz w:val="36"/>
          <w:szCs w:val="36"/>
        </w:rPr>
        <w:t>.</w:t>
      </w:r>
    </w:p>
    <w:p w14:paraId="1F2D6434" w14:textId="77777777" w:rsidR="00CC1E6B" w:rsidRPr="00ED54CA" w:rsidRDefault="00CC1E6B" w:rsidP="00CC1E6B">
      <w:pPr>
        <w:pStyle w:val="NormalWeb"/>
        <w:ind w:left="195"/>
        <w:rPr>
          <w:rFonts w:asciiTheme="minorHAnsi" w:hAnsiTheme="minorHAnsi" w:cstheme="minorHAnsi"/>
          <w:b/>
          <w:sz w:val="28"/>
          <w:szCs w:val="28"/>
        </w:rPr>
      </w:pPr>
      <w:r w:rsidRPr="00ED54CA">
        <w:rPr>
          <w:rFonts w:asciiTheme="minorHAnsi" w:hAnsiTheme="minorHAnsi" w:cstheme="minorHAnsi"/>
          <w:b/>
          <w:sz w:val="28"/>
          <w:szCs w:val="28"/>
        </w:rPr>
        <w:t>This practice keeps medical records confidential and complies with the General Data Protection Regulation.</w:t>
      </w:r>
    </w:p>
    <w:p w14:paraId="2B69E5A0"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14:paraId="189AF096" w14:textId="77777777" w:rsidR="00CC1E6B" w:rsidRDefault="00CC1E6B" w:rsidP="00CC1E6B">
      <w:pPr>
        <w:pStyle w:val="NormalWeb"/>
        <w:spacing w:before="0" w:beforeAutospacing="0" w:after="0" w:afterAutospacing="0"/>
        <w:rPr>
          <w:rFonts w:asciiTheme="minorHAnsi" w:hAnsiTheme="minorHAnsi" w:cstheme="minorHAnsi"/>
          <w:b/>
        </w:rPr>
      </w:pPr>
    </w:p>
    <w:p w14:paraId="0B0C6C95"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 your information so that this practice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14:paraId="76AE4B8B" w14:textId="77777777" w:rsidR="00CC1E6B" w:rsidRPr="009F1626" w:rsidRDefault="00CC1E6B" w:rsidP="00CC1E6B">
      <w:pPr>
        <w:pStyle w:val="NormalWeb"/>
        <w:spacing w:before="0" w:beforeAutospacing="0" w:after="0" w:afterAutospacing="0"/>
        <w:ind w:left="195"/>
        <w:rPr>
          <w:rFonts w:asciiTheme="minorHAnsi" w:hAnsiTheme="minorHAnsi" w:cstheme="minorHAnsi"/>
        </w:rPr>
      </w:pPr>
    </w:p>
    <w:p w14:paraId="17951546" w14:textId="77777777" w:rsidR="00CC1E6B" w:rsidRDefault="00CC1E6B" w:rsidP="00CC1E6B">
      <w:pPr>
        <w:pStyle w:val="NormalWeb"/>
        <w:numPr>
          <w:ilvl w:val="0"/>
          <w:numId w:val="1"/>
        </w:numPr>
        <w:spacing w:before="0" w:beforeAutospacing="0" w:after="0" w:afterAutospacing="0"/>
        <w:rPr>
          <w:rFonts w:asciiTheme="minorHAnsi" w:hAnsiTheme="minorHAnsi" w:cstheme="minorHAnsi"/>
        </w:rPr>
      </w:pPr>
      <w:r w:rsidRPr="009F1626">
        <w:rPr>
          <w:rFonts w:asciiTheme="minorHAnsi" w:hAnsiTheme="minorHAnsi" w:cstheme="minorHAnsi"/>
        </w:rPr>
        <w:t>We will share relevant information from your medical record with other health or social care staff or organisations when they provide you with care. For example, your GP will share information when they refer you to a specialist in a hospital.</w:t>
      </w:r>
      <w:r>
        <w:rPr>
          <w:rFonts w:asciiTheme="minorHAnsi" w:hAnsiTheme="minorHAnsi" w:cstheme="minorHAnsi"/>
        </w:rPr>
        <w:t xml:space="preserve"> Or your GP will send details about your prescription to your chosen pharmacy.</w:t>
      </w:r>
      <w:r w:rsidRPr="009F1626">
        <w:rPr>
          <w:rFonts w:asciiTheme="minorHAnsi" w:hAnsiTheme="minorHAnsi" w:cstheme="minorHAnsi"/>
        </w:rPr>
        <w:t xml:space="preserve"> </w:t>
      </w:r>
    </w:p>
    <w:p w14:paraId="4D5DE8FC" w14:textId="77777777" w:rsidR="00CC1E6B" w:rsidRPr="009F1626" w:rsidRDefault="00CC1E6B" w:rsidP="00CC1E6B">
      <w:pPr>
        <w:pStyle w:val="NormalWeb"/>
        <w:spacing w:before="0" w:beforeAutospacing="0" w:after="0" w:afterAutospacing="0"/>
        <w:rPr>
          <w:rFonts w:asciiTheme="minorHAnsi" w:hAnsiTheme="minorHAnsi" w:cstheme="minorHAnsi"/>
        </w:rPr>
      </w:pPr>
    </w:p>
    <w:p w14:paraId="29460A5B" w14:textId="77777777" w:rsidR="00CC1E6B" w:rsidRPr="00D80269" w:rsidRDefault="00CC1E6B" w:rsidP="00CC1E6B">
      <w:pPr>
        <w:pStyle w:val="NormalWeb"/>
        <w:spacing w:before="0" w:beforeAutospacing="0" w:after="0" w:afterAutospacing="0"/>
        <w:ind w:left="195"/>
        <w:rPr>
          <w:rFonts w:asciiTheme="minorHAnsi" w:hAnsiTheme="minorHAnsi" w:cstheme="minorHAnsi"/>
        </w:rPr>
      </w:pPr>
    </w:p>
    <w:p w14:paraId="7F081394" w14:textId="588349E2" w:rsidR="00CC1E6B" w:rsidRPr="00173B9C" w:rsidRDefault="00CC1E6B" w:rsidP="00CC1E6B">
      <w:pPr>
        <w:pStyle w:val="NormalWeb"/>
        <w:numPr>
          <w:ilvl w:val="0"/>
          <w:numId w:val="1"/>
        </w:numPr>
        <w:spacing w:before="0" w:beforeAutospacing="0" w:after="0" w:afterAutospacing="0"/>
        <w:rPr>
          <w:rStyle w:val="Hyperlink"/>
          <w:rFonts w:asciiTheme="minorHAnsi" w:hAnsiTheme="minorHAnsi" w:cstheme="minorHAnsi"/>
          <w:color w:val="auto"/>
          <w:u w:val="none"/>
        </w:rPr>
      </w:pPr>
      <w:r w:rsidRPr="00173B9C">
        <w:rPr>
          <w:rFonts w:asciiTheme="minorHAnsi" w:hAnsiTheme="minorHAnsi" w:cstheme="minorHAnsi"/>
        </w:rPr>
        <w:t xml:space="preserve">Healthcare staff working in A&amp;E and out of hours care will also have access to your information. For example, it is important that staff who are treating you in an emergency know if you have any allergic reactions. This will involve the use of your Summary Care </w:t>
      </w:r>
      <w:r w:rsidR="00173B9C" w:rsidRPr="00173B9C">
        <w:rPr>
          <w:rFonts w:asciiTheme="minorHAnsi" w:hAnsiTheme="minorHAnsi" w:cstheme="minorHAnsi"/>
        </w:rPr>
        <w:t>Record.</w:t>
      </w:r>
      <w:r w:rsidR="00173B9C">
        <w:rPr>
          <w:rFonts w:asciiTheme="minorHAnsi" w:hAnsiTheme="minorHAnsi" w:cstheme="minorHAnsi"/>
        </w:rPr>
        <w:t xml:space="preserve">  </w:t>
      </w:r>
      <w:r w:rsidRPr="00173B9C">
        <w:rPr>
          <w:rFonts w:asciiTheme="minorHAnsi" w:hAnsiTheme="minorHAnsi" w:cstheme="minorHAnsi"/>
        </w:rPr>
        <w:t xml:space="preserve">For more information see:  </w:t>
      </w:r>
      <w:hyperlink r:id="rId9" w:history="1">
        <w:r w:rsidRPr="00173B9C">
          <w:rPr>
            <w:rStyle w:val="Hyperlink"/>
            <w:rFonts w:asciiTheme="minorHAnsi" w:hAnsiTheme="minorHAnsi" w:cstheme="minorHAnsi"/>
          </w:rPr>
          <w:t>https://digital.nhs.uk/summary-care-records</w:t>
        </w:r>
      </w:hyperlink>
      <w:r w:rsidRPr="00173B9C">
        <w:rPr>
          <w:rStyle w:val="Hyperlink"/>
          <w:rFonts w:asciiTheme="minorHAnsi" w:hAnsiTheme="minorHAnsi" w:cstheme="minorHAnsi"/>
        </w:rPr>
        <w:t xml:space="preserve"> </w:t>
      </w:r>
      <w:r w:rsidRPr="00173B9C">
        <w:rPr>
          <w:rStyle w:val="Hyperlink"/>
          <w:rFonts w:asciiTheme="minorHAnsi" w:hAnsiTheme="minorHAnsi" w:cstheme="minorHAnsi"/>
          <w:color w:val="auto"/>
          <w:u w:val="none"/>
        </w:rPr>
        <w:t xml:space="preserve">or alternatively speak to your practice. </w:t>
      </w:r>
    </w:p>
    <w:p w14:paraId="73E422C0" w14:textId="77777777" w:rsidR="00CC1E6B" w:rsidRPr="00D80269" w:rsidRDefault="00CC1E6B" w:rsidP="00CC1E6B">
      <w:pPr>
        <w:pStyle w:val="NormalWeb"/>
        <w:spacing w:before="0" w:beforeAutospacing="0" w:after="0" w:afterAutospacing="0"/>
        <w:rPr>
          <w:rFonts w:asciiTheme="minorHAnsi" w:hAnsiTheme="minorHAnsi" w:cstheme="minorHAnsi"/>
        </w:rPr>
      </w:pPr>
    </w:p>
    <w:p w14:paraId="1216280C" w14:textId="77777777" w:rsidR="00CC1E6B" w:rsidRPr="00553CA5" w:rsidRDefault="00CC1E6B" w:rsidP="00CC1E6B">
      <w:pPr>
        <w:pStyle w:val="NormalWeb"/>
        <w:numPr>
          <w:ilvl w:val="0"/>
          <w:numId w:val="1"/>
        </w:numPr>
        <w:spacing w:before="0" w:beforeAutospacing="0" w:after="0" w:afterAutospacing="0"/>
        <w:rPr>
          <w:rFonts w:asciiTheme="minorHAnsi" w:hAnsiTheme="minorHAnsi" w:cstheme="minorHAnsi"/>
          <w:b/>
        </w:rPr>
      </w:pPr>
      <w:r w:rsidRPr="009F1626">
        <w:rPr>
          <w:rFonts w:asciiTheme="minorHAnsi" w:hAnsiTheme="minorHAnsi" w:cstheme="minorHAnsi"/>
        </w:rPr>
        <w:t xml:space="preserve">You have the right to object to information being shared for your own </w:t>
      </w:r>
      <w:r>
        <w:rPr>
          <w:rFonts w:asciiTheme="minorHAnsi" w:hAnsiTheme="minorHAnsi" w:cstheme="minorHAnsi"/>
        </w:rPr>
        <w:t xml:space="preserve">care. </w:t>
      </w:r>
      <w:r w:rsidRPr="009F1626">
        <w:rPr>
          <w:rFonts w:asciiTheme="minorHAnsi" w:hAnsiTheme="minorHAnsi" w:cstheme="minorHAnsi"/>
        </w:rPr>
        <w:t xml:space="preserve">Please </w:t>
      </w:r>
      <w:r>
        <w:rPr>
          <w:rFonts w:asciiTheme="minorHAnsi" w:hAnsiTheme="minorHAnsi" w:cstheme="minorHAnsi"/>
        </w:rPr>
        <w:t xml:space="preserve">speak to the practice if you wish to object. You also have the right to have any mistakes or errors corrected. </w:t>
      </w:r>
    </w:p>
    <w:p w14:paraId="144E8F39" w14:textId="77777777" w:rsidR="00553CA5" w:rsidRDefault="00553CA5" w:rsidP="00553CA5">
      <w:pPr>
        <w:pStyle w:val="ListParagraph"/>
        <w:rPr>
          <w:rFonts w:cstheme="minorHAnsi"/>
          <w:b/>
        </w:rPr>
      </w:pPr>
    </w:p>
    <w:p w14:paraId="485231D5" w14:textId="278FFE98" w:rsidR="00553CA5" w:rsidRPr="006929ED" w:rsidRDefault="00553CA5" w:rsidP="00CC1E6B">
      <w:pPr>
        <w:pStyle w:val="NormalWeb"/>
        <w:numPr>
          <w:ilvl w:val="0"/>
          <w:numId w:val="1"/>
        </w:numPr>
        <w:spacing w:before="0" w:beforeAutospacing="0" w:after="0" w:afterAutospacing="0"/>
        <w:rPr>
          <w:rFonts w:asciiTheme="minorHAnsi" w:hAnsiTheme="minorHAnsi" w:cstheme="minorHAnsi"/>
          <w:b/>
        </w:rPr>
      </w:pPr>
      <w:r>
        <w:rPr>
          <w:rFonts w:asciiTheme="minorHAnsi" w:hAnsiTheme="minorHAnsi" w:cstheme="minorHAnsi"/>
          <w:b/>
        </w:rPr>
        <w:t xml:space="preserve">Please speak to the Practice Manager if you have any questions </w:t>
      </w:r>
    </w:p>
    <w:p w14:paraId="770B176B" w14:textId="2569DCAB" w:rsidR="00440ECD" w:rsidRDefault="00440ECD">
      <w:r>
        <w:br w:type="page"/>
      </w:r>
    </w:p>
    <w:p w14:paraId="5ADF6C7F" w14:textId="77777777" w:rsidR="00553CA5" w:rsidRDefault="00553CA5"/>
    <w:p w14:paraId="59666324" w14:textId="77777777" w:rsidR="00440ECD" w:rsidRPr="00B461F0" w:rsidRDefault="00440ECD" w:rsidP="00440ECD">
      <w:pPr>
        <w:pStyle w:val="NormalWeb"/>
        <w:rPr>
          <w:rFonts w:asciiTheme="minorHAnsi" w:hAnsiTheme="minorHAnsi" w:cstheme="minorHAnsi"/>
          <w:b/>
          <w:sz w:val="28"/>
          <w:szCs w:val="28"/>
        </w:rPr>
      </w:pPr>
      <w:r w:rsidRPr="00B461F0">
        <w:rPr>
          <w:rFonts w:asciiTheme="minorHAnsi" w:hAnsiTheme="minorHAnsi" w:cstheme="minorHAnsi"/>
          <w:b/>
          <w:sz w:val="28"/>
          <w:szCs w:val="28"/>
        </w:rPr>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5B0D20C9" w14:textId="77777777" w:rsidTr="004F7429">
        <w:trPr>
          <w:trHeight w:val="841"/>
        </w:trPr>
        <w:tc>
          <w:tcPr>
            <w:tcW w:w="9222" w:type="dxa"/>
          </w:tcPr>
          <w:p w14:paraId="47F64BA5" w14:textId="77777777"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14:paraId="4EC0E48A" w14:textId="77777777" w:rsidR="00440ECD" w:rsidRPr="009F1626" w:rsidRDefault="00440ECD" w:rsidP="004F7429">
            <w:pPr>
              <w:pStyle w:val="NormalWeb"/>
              <w:spacing w:before="0" w:beforeAutospacing="0" w:after="0" w:afterAutospacing="0"/>
              <w:ind w:left="150"/>
              <w:rPr>
                <w:rFonts w:asciiTheme="minorHAnsi" w:hAnsiTheme="minorHAnsi" w:cstheme="minorHAnsi"/>
                <w:u w:val="single"/>
              </w:rPr>
            </w:pPr>
          </w:p>
          <w:p w14:paraId="590C55AD" w14:textId="77777777" w:rsidR="00440ECD" w:rsidRDefault="00440ECD" w:rsidP="00173B9C">
            <w:pPr>
              <w:pStyle w:val="NormalWeb"/>
              <w:numPr>
                <w:ilvl w:val="0"/>
                <w:numId w:val="11"/>
              </w:numPr>
              <w:spacing w:before="0" w:beforeAutospacing="0" w:after="0" w:afterAutospacing="0"/>
              <w:rPr>
                <w:rFonts w:asciiTheme="minorHAnsi" w:hAnsiTheme="minorHAnsi" w:cstheme="minorHAnsi"/>
              </w:rPr>
            </w:pPr>
            <w:r w:rsidRPr="009F1626">
              <w:rPr>
                <w:rFonts w:asciiTheme="minorHAnsi" w:hAnsiTheme="minorHAnsi" w:cstheme="minorHAnsi"/>
              </w:rPr>
              <w:t xml:space="preserve">All patients who receive NHS care are registered on a national database. </w:t>
            </w:r>
          </w:p>
          <w:p w14:paraId="493FBBFE" w14:textId="77777777" w:rsidR="00440ECD" w:rsidRDefault="00440ECD" w:rsidP="00173B9C">
            <w:pPr>
              <w:pStyle w:val="NormalWeb"/>
              <w:spacing w:before="0" w:beforeAutospacing="0" w:after="0" w:afterAutospacing="0"/>
              <w:ind w:left="870"/>
              <w:rPr>
                <w:rFonts w:asciiTheme="minorHAnsi" w:hAnsiTheme="minorHAnsi" w:cstheme="minorHAnsi"/>
              </w:rPr>
            </w:pPr>
          </w:p>
          <w:p w14:paraId="2D1BD990" w14:textId="77777777" w:rsidR="00440ECD" w:rsidRDefault="00440ECD" w:rsidP="00173B9C">
            <w:pPr>
              <w:pStyle w:val="NormalWeb"/>
              <w:numPr>
                <w:ilvl w:val="0"/>
                <w:numId w:val="11"/>
              </w:numPr>
              <w:spacing w:before="0" w:beforeAutospacing="0" w:after="0" w:afterAutospacing="0"/>
              <w:rPr>
                <w:rFonts w:asciiTheme="minorHAnsi" w:hAnsiTheme="minorHAnsi" w:cstheme="minorHAnsi"/>
              </w:rPr>
            </w:pPr>
            <w:r w:rsidRPr="009F1626">
              <w:rPr>
                <w:rFonts w:asciiTheme="minorHAnsi" w:hAnsiTheme="minorHAnsi" w:cstheme="minorHAnsi"/>
              </w:rPr>
              <w:t>This da</w:t>
            </w:r>
            <w:r>
              <w:rPr>
                <w:rFonts w:asciiTheme="minorHAnsi" w:hAnsiTheme="minorHAnsi" w:cstheme="minorHAnsi"/>
              </w:rPr>
              <w:t xml:space="preserve">tabase holds your name, address, date of birth </w:t>
            </w:r>
            <w:r w:rsidRPr="009F1626">
              <w:rPr>
                <w:rFonts w:asciiTheme="minorHAnsi" w:hAnsiTheme="minorHAnsi" w:cstheme="minorHAnsi"/>
              </w:rPr>
              <w:t xml:space="preserve">and NHS Number but it does </w:t>
            </w:r>
            <w:r w:rsidRPr="00EC4949">
              <w:rPr>
                <w:rFonts w:asciiTheme="minorHAnsi" w:hAnsiTheme="minorHAnsi" w:cstheme="minorHAnsi"/>
              </w:rPr>
              <w:t>not</w:t>
            </w:r>
            <w:r w:rsidRPr="009F1626">
              <w:rPr>
                <w:rFonts w:asciiTheme="minorHAnsi" w:hAnsiTheme="minorHAnsi" w:cstheme="minorHAnsi"/>
              </w:rPr>
              <w:t xml:space="preserve"> hold information about the care you receive. </w:t>
            </w:r>
          </w:p>
          <w:p w14:paraId="20763E6F" w14:textId="77777777" w:rsidR="00440ECD" w:rsidRDefault="00440ECD" w:rsidP="00173B9C">
            <w:pPr>
              <w:pStyle w:val="NormalWeb"/>
              <w:spacing w:before="0" w:beforeAutospacing="0" w:after="0" w:afterAutospacing="0"/>
              <w:rPr>
                <w:rFonts w:asciiTheme="minorHAnsi" w:hAnsiTheme="minorHAnsi" w:cstheme="minorHAnsi"/>
              </w:rPr>
            </w:pPr>
          </w:p>
          <w:p w14:paraId="7345E8FC" w14:textId="506337A8" w:rsidR="00440ECD" w:rsidRDefault="00440ECD" w:rsidP="00173B9C">
            <w:pPr>
              <w:pStyle w:val="NormalWeb"/>
              <w:numPr>
                <w:ilvl w:val="0"/>
                <w:numId w:val="11"/>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 database is held by </w:t>
            </w:r>
            <w:r w:rsidR="00173B9C">
              <w:rPr>
                <w:rFonts w:asciiTheme="minorHAnsi" w:hAnsiTheme="minorHAnsi" w:cstheme="minorHAnsi"/>
              </w:rPr>
              <w:t xml:space="preserve">NHS Digital, </w:t>
            </w:r>
            <w:r w:rsidRPr="009F1626">
              <w:rPr>
                <w:rFonts w:asciiTheme="minorHAnsi" w:hAnsiTheme="minorHAnsi" w:cstheme="minorHAnsi"/>
              </w:rPr>
              <w:t>a national organisation which has legal responsibilities to collect NHS data.</w:t>
            </w:r>
          </w:p>
          <w:p w14:paraId="5C080262" w14:textId="77777777" w:rsidR="00440ECD" w:rsidRPr="00A560D6" w:rsidRDefault="00440ECD" w:rsidP="00173B9C">
            <w:pPr>
              <w:pStyle w:val="NormalWeb"/>
              <w:spacing w:before="0" w:beforeAutospacing="0" w:after="0" w:afterAutospacing="0"/>
              <w:ind w:left="870"/>
              <w:rPr>
                <w:rFonts w:asciiTheme="minorHAnsi" w:hAnsiTheme="minorHAnsi" w:cstheme="minorHAnsi"/>
              </w:rPr>
            </w:pPr>
          </w:p>
          <w:p w14:paraId="3A5046BD" w14:textId="0F39AFD5" w:rsidR="00440ECD" w:rsidRPr="00DA1462" w:rsidRDefault="00440ECD" w:rsidP="00173B9C">
            <w:pPr>
              <w:pStyle w:val="NormalWeb"/>
              <w:numPr>
                <w:ilvl w:val="0"/>
                <w:numId w:val="11"/>
              </w:numPr>
              <w:spacing w:before="0" w:beforeAutospacing="0" w:after="0" w:afterAutospacing="0"/>
              <w:rPr>
                <w:rFonts w:asciiTheme="minorHAnsi" w:hAnsiTheme="minorHAnsi" w:cstheme="minorHAnsi"/>
                <w:color w:val="FF0000"/>
                <w:u w:val="single"/>
              </w:rPr>
            </w:pPr>
            <w:r w:rsidRPr="00DA1462">
              <w:rPr>
                <w:rFonts w:asciiTheme="minorHAnsi" w:hAnsiTheme="minorHAnsi" w:cstheme="minorHAnsi"/>
              </w:rPr>
              <w:t xml:space="preserve">More information can be found at: </w:t>
            </w:r>
            <w:hyperlink r:id="rId10" w:history="1">
              <w:r w:rsidR="002A6B67" w:rsidRPr="002A6B67">
                <w:rPr>
                  <w:rStyle w:val="Hyperlink"/>
                  <w:rFonts w:asciiTheme="minorHAnsi" w:hAnsiTheme="minorHAnsi" w:cstheme="minorHAnsi"/>
                </w:rPr>
                <w:t>www.digital.nhs.uk</w:t>
              </w:r>
            </w:hyperlink>
            <w:r w:rsidR="002A6B67">
              <w:rPr>
                <w:rFonts w:asciiTheme="minorHAnsi" w:hAnsiTheme="minorHAnsi" w:cstheme="minorHAnsi"/>
              </w:rPr>
              <w:t xml:space="preserve"> </w:t>
            </w:r>
            <w:r w:rsidRPr="00DA1462">
              <w:rPr>
                <w:rFonts w:asciiTheme="minorHAnsi" w:hAnsiTheme="minorHAnsi" w:cstheme="minorHAnsi"/>
              </w:rPr>
              <w:t xml:space="preserve">or </w:t>
            </w:r>
            <w:r w:rsidRPr="00DA1462">
              <w:rPr>
                <w:rStyle w:val="Hyperlink"/>
                <w:rFonts w:asciiTheme="minorHAnsi" w:hAnsiTheme="minorHAnsi" w:cstheme="minorHAnsi"/>
                <w:color w:val="auto"/>
                <w:u w:val="none"/>
              </w:rPr>
              <w:t xml:space="preserve">the phone number for general enquires at </w:t>
            </w:r>
            <w:r w:rsidRPr="00173B9C">
              <w:rPr>
                <w:rStyle w:val="Hyperlink"/>
                <w:rFonts w:asciiTheme="minorHAnsi" w:hAnsiTheme="minorHAnsi" w:cstheme="minorHAnsi"/>
                <w:color w:val="auto"/>
                <w:u w:val="none"/>
              </w:rPr>
              <w:t xml:space="preserve">NHS Digital is </w:t>
            </w:r>
            <w:r w:rsidRPr="00173B9C">
              <w:rPr>
                <w:rFonts w:asciiTheme="minorHAnsi" w:hAnsiTheme="minorHAnsi" w:cstheme="minorHAnsi"/>
              </w:rPr>
              <w:t>0300 303 5678</w:t>
            </w:r>
            <w:r w:rsidR="00173B9C" w:rsidRPr="00173B9C">
              <w:rPr>
                <w:rFonts w:asciiTheme="minorHAnsi" w:hAnsiTheme="minorHAnsi" w:cstheme="minorHAnsi"/>
              </w:rPr>
              <w:t>.</w:t>
            </w:r>
          </w:p>
          <w:p w14:paraId="34B69209" w14:textId="77777777" w:rsidR="00440ECD" w:rsidRDefault="00440ECD" w:rsidP="004F7429">
            <w:pPr>
              <w:pStyle w:val="NormalWeb"/>
              <w:spacing w:before="0" w:beforeAutospacing="0" w:after="0" w:afterAutospacing="0"/>
              <w:rPr>
                <w:rFonts w:asciiTheme="minorHAnsi" w:hAnsiTheme="minorHAnsi" w:cstheme="minorHAnsi"/>
                <w:u w:val="single"/>
              </w:rPr>
            </w:pPr>
          </w:p>
        </w:tc>
      </w:tr>
    </w:tbl>
    <w:p w14:paraId="21AF9DBB" w14:textId="77777777" w:rsidR="00440ECD" w:rsidRPr="009F1626" w:rsidRDefault="00440ECD" w:rsidP="00440ECD">
      <w:pPr>
        <w:pStyle w:val="NormalWeb"/>
        <w:spacing w:before="0" w:beforeAutospacing="0" w:after="0" w:afterAutospacing="0"/>
        <w:rPr>
          <w:rFonts w:asciiTheme="minorHAnsi" w:hAnsiTheme="minorHAnsi" w:cstheme="minorHAnsi"/>
        </w:rPr>
      </w:pPr>
    </w:p>
    <w:p w14:paraId="6942D92F" w14:textId="77777777"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14:paraId="04DF1927" w14:textId="77777777" w:rsidTr="00173B9C">
        <w:trPr>
          <w:trHeight w:val="4292"/>
        </w:trPr>
        <w:tc>
          <w:tcPr>
            <w:tcW w:w="9330" w:type="dxa"/>
          </w:tcPr>
          <w:p w14:paraId="4492E080" w14:textId="77777777"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14:paraId="51BB7513" w14:textId="77777777"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14:paraId="1F874D4B"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searched by a computer programme so that we can identify patients who might be at high risk from certain diseases such as heart disease or unplanned admissions to hospital. </w:t>
            </w:r>
          </w:p>
          <w:p w14:paraId="24AD0599" w14:textId="77777777" w:rsidR="00440ECD"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14:paraId="1CBC7FC6"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14:paraId="067E8375" w14:textId="77777777" w:rsidR="00440ECD" w:rsidRDefault="00440ECD" w:rsidP="004F7429">
            <w:pPr>
              <w:pStyle w:val="ListParagraph"/>
              <w:rPr>
                <w:rStyle w:val="Hyperlink"/>
                <w:rFonts w:cstheme="minorHAnsi"/>
                <w:color w:val="auto"/>
                <w:u w:val="none"/>
              </w:rPr>
            </w:pPr>
          </w:p>
          <w:p w14:paraId="3E85DFA5"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14:paraId="30E18300"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71E064C4" w14:textId="1962BAEB" w:rsidR="00440ECD" w:rsidRPr="00173B9C" w:rsidRDefault="00440ECD" w:rsidP="004F7429">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173B9C">
              <w:rPr>
                <w:rStyle w:val="Hyperlink"/>
                <w:rFonts w:asciiTheme="minorHAnsi" w:hAnsiTheme="minorHAnsi" w:cstheme="minorHAnsi"/>
                <w:color w:val="auto"/>
                <w:u w:val="none"/>
              </w:rPr>
              <w:t>Information which identifies you will only be seen by this practice.</w:t>
            </w:r>
          </w:p>
          <w:p w14:paraId="636A6CDC" w14:textId="6DB58646" w:rsidR="00440ECD" w:rsidRPr="00A560D6" w:rsidRDefault="00440ECD" w:rsidP="004F7429">
            <w:pPr>
              <w:pStyle w:val="NormalWeb"/>
              <w:spacing w:before="0" w:beforeAutospacing="0" w:after="0" w:afterAutospacing="0"/>
              <w:rPr>
                <w:rStyle w:val="Hyperlink"/>
                <w:rFonts w:asciiTheme="minorHAnsi" w:hAnsiTheme="minorHAnsi" w:cstheme="minorHAnsi"/>
                <w:color w:val="auto"/>
                <w:u w:val="none"/>
              </w:rPr>
            </w:pPr>
          </w:p>
        </w:tc>
      </w:tr>
    </w:tbl>
    <w:p w14:paraId="7DD4AFDA" w14:textId="77777777" w:rsidR="00440ECD" w:rsidRDefault="00440ECD" w:rsidP="00440ECD">
      <w:pPr>
        <w:pStyle w:val="NormalWeb"/>
        <w:spacing w:before="0" w:beforeAutospacing="0" w:after="0" w:afterAutospacing="0"/>
        <w:rPr>
          <w:rFonts w:asciiTheme="minorHAnsi" w:hAnsiTheme="minorHAnsi" w:cstheme="minorHAnsi"/>
          <w:u w:val="single"/>
        </w:rPr>
      </w:pPr>
    </w:p>
    <w:p w14:paraId="7BA99964" w14:textId="77777777" w:rsidR="00173B9C" w:rsidRPr="009F1626" w:rsidRDefault="00173B9C" w:rsidP="00440ECD">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7"/>
      </w:tblGrid>
      <w:tr w:rsidR="00440ECD" w14:paraId="6AB39603" w14:textId="77777777" w:rsidTr="00173B9C">
        <w:trPr>
          <w:trHeight w:val="1550"/>
        </w:trPr>
        <w:tc>
          <w:tcPr>
            <w:tcW w:w="9222" w:type="dxa"/>
          </w:tcPr>
          <w:p w14:paraId="636B315C" w14:textId="77777777" w:rsidR="00440ECD" w:rsidRPr="00661BBC" w:rsidRDefault="00440ECD" w:rsidP="004F7429">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14:paraId="2251774E" w14:textId="77777777" w:rsidR="00440ECD" w:rsidRPr="009F1626" w:rsidRDefault="00440ECD" w:rsidP="004F7429">
            <w:pPr>
              <w:pStyle w:val="NormalWeb"/>
              <w:spacing w:before="0" w:beforeAutospacing="0" w:after="0" w:afterAutospacing="0"/>
              <w:rPr>
                <w:rFonts w:asciiTheme="minorHAnsi" w:hAnsiTheme="minorHAnsi" w:cstheme="minorHAnsi"/>
                <w:u w:val="single"/>
              </w:rPr>
            </w:pPr>
          </w:p>
          <w:p w14:paraId="2A5ABFD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767F0A33" w14:textId="77777777" w:rsidR="00440ECD" w:rsidRDefault="00440ECD" w:rsidP="004F7429">
            <w:pPr>
              <w:pStyle w:val="NormalWeb"/>
              <w:spacing w:before="0" w:beforeAutospacing="0" w:after="0" w:afterAutospacing="0"/>
              <w:ind w:left="720"/>
              <w:rPr>
                <w:rFonts w:asciiTheme="minorHAnsi" w:hAnsiTheme="minorHAnsi" w:cstheme="minorHAnsi"/>
              </w:rPr>
            </w:pPr>
          </w:p>
          <w:p w14:paraId="02B737F9"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These circumstances are rare. </w:t>
            </w:r>
          </w:p>
          <w:p w14:paraId="49EAFF3B" w14:textId="77777777" w:rsidR="00440ECD" w:rsidRDefault="00440ECD" w:rsidP="004F7429">
            <w:pPr>
              <w:pStyle w:val="NormalWeb"/>
              <w:spacing w:before="0" w:beforeAutospacing="0" w:after="0" w:afterAutospacing="0"/>
              <w:rPr>
                <w:rFonts w:asciiTheme="minorHAnsi" w:hAnsiTheme="minorHAnsi" w:cstheme="minorHAnsi"/>
              </w:rPr>
            </w:pPr>
          </w:p>
          <w:p w14:paraId="574E67F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do not need your consent </w:t>
            </w:r>
            <w:r>
              <w:rPr>
                <w:rFonts w:asciiTheme="minorHAnsi" w:hAnsiTheme="minorHAnsi" w:cstheme="minorHAnsi"/>
              </w:rPr>
              <w:t xml:space="preserve">or agreement </w:t>
            </w:r>
            <w:r w:rsidRPr="009F1626">
              <w:rPr>
                <w:rFonts w:asciiTheme="minorHAnsi" w:hAnsiTheme="minorHAnsi" w:cstheme="minorHAnsi"/>
              </w:rPr>
              <w:t xml:space="preserve">to do this. </w:t>
            </w:r>
          </w:p>
          <w:p w14:paraId="75F7E817" w14:textId="77777777" w:rsidR="00440ECD" w:rsidRDefault="00440ECD" w:rsidP="004F7429">
            <w:pPr>
              <w:pStyle w:val="NormalWeb"/>
              <w:spacing w:before="0" w:beforeAutospacing="0" w:after="0" w:afterAutospacing="0"/>
              <w:rPr>
                <w:rFonts w:asciiTheme="minorHAnsi" w:hAnsiTheme="minorHAnsi" w:cstheme="minorHAnsi"/>
              </w:rPr>
            </w:pPr>
          </w:p>
          <w:p w14:paraId="2E7ABFC4" w14:textId="77777777" w:rsidR="00173B9C" w:rsidRDefault="00173B9C" w:rsidP="004F7429">
            <w:pPr>
              <w:pStyle w:val="NormalWeb"/>
              <w:spacing w:before="0" w:beforeAutospacing="0" w:after="0" w:afterAutospacing="0"/>
              <w:rPr>
                <w:rFonts w:asciiTheme="minorHAnsi" w:hAnsiTheme="minorHAnsi" w:cstheme="minorHAnsi"/>
              </w:rPr>
            </w:pPr>
          </w:p>
          <w:p w14:paraId="361B7EF9" w14:textId="77777777" w:rsidR="00173B9C" w:rsidRDefault="00173B9C" w:rsidP="004F7429">
            <w:pPr>
              <w:pStyle w:val="NormalWeb"/>
              <w:spacing w:before="0" w:beforeAutospacing="0" w:after="0" w:afterAutospacing="0"/>
              <w:rPr>
                <w:rFonts w:asciiTheme="minorHAnsi" w:hAnsiTheme="minorHAnsi" w:cstheme="minorHAnsi"/>
              </w:rPr>
            </w:pPr>
          </w:p>
          <w:p w14:paraId="1956B15D" w14:textId="0CF8AEE3" w:rsidR="00173B9C" w:rsidRDefault="00173B9C" w:rsidP="002A6B67">
            <w:pPr>
              <w:autoSpaceDE w:val="0"/>
              <w:autoSpaceDN w:val="0"/>
              <w:adjustRightInd w:val="0"/>
              <w:spacing w:after="0" w:line="240" w:lineRule="auto"/>
              <w:ind w:left="360"/>
              <w:rPr>
                <w:rFonts w:ascii="Calibri" w:eastAsia="Times New Roman" w:hAnsi="Calibri" w:cs="Calibri"/>
                <w:color w:val="0563C2"/>
                <w:sz w:val="24"/>
                <w:szCs w:val="24"/>
                <w:lang w:eastAsia="en-GB"/>
              </w:rPr>
            </w:pPr>
            <w:r w:rsidRPr="002A6B67">
              <w:rPr>
                <w:rFonts w:ascii="Calibri" w:eastAsia="Times New Roman" w:hAnsi="Calibri" w:cs="Calibri"/>
                <w:color w:val="000000"/>
                <w:sz w:val="24"/>
                <w:szCs w:val="24"/>
                <w:lang w:eastAsia="en-GB"/>
              </w:rPr>
              <w:t xml:space="preserve">Please see the attached link for more information: </w:t>
            </w:r>
            <w:hyperlink r:id="rId11" w:history="1">
              <w:r w:rsidR="00F65B7C" w:rsidRPr="009F1F41">
                <w:rPr>
                  <w:rStyle w:val="Hyperlink"/>
                  <w:rFonts w:ascii="Calibri" w:eastAsia="Times New Roman" w:hAnsi="Calibri" w:cs="Calibri"/>
                  <w:sz w:val="24"/>
                  <w:szCs w:val="24"/>
                  <w:lang w:eastAsia="en-GB"/>
                </w:rPr>
                <w:t>https://www.england.nhs.uk/wpcontent/uploads/2017/02/adult-pocket-guide.pdf</w:t>
              </w:r>
            </w:hyperlink>
          </w:p>
          <w:p w14:paraId="618A23C6" w14:textId="77777777" w:rsidR="00F65B7C" w:rsidRPr="002A6B67" w:rsidRDefault="00F65B7C" w:rsidP="002A6B67">
            <w:pPr>
              <w:autoSpaceDE w:val="0"/>
              <w:autoSpaceDN w:val="0"/>
              <w:adjustRightInd w:val="0"/>
              <w:spacing w:after="0" w:line="240" w:lineRule="auto"/>
              <w:ind w:left="360"/>
              <w:rPr>
                <w:rFonts w:ascii="Calibri" w:eastAsia="Times New Roman" w:hAnsi="Calibri" w:cs="Calibri"/>
                <w:color w:val="0563C2"/>
                <w:sz w:val="24"/>
                <w:szCs w:val="24"/>
                <w:lang w:eastAsia="en-GB"/>
              </w:rPr>
            </w:pPr>
          </w:p>
          <w:p w14:paraId="3B59E087" w14:textId="4535D600" w:rsidR="00440ECD" w:rsidRDefault="007B2BE6" w:rsidP="00F65B7C">
            <w:pPr>
              <w:autoSpaceDE w:val="0"/>
              <w:autoSpaceDN w:val="0"/>
              <w:adjustRightInd w:val="0"/>
              <w:spacing w:after="0" w:line="240" w:lineRule="auto"/>
              <w:ind w:left="360"/>
              <w:rPr>
                <w:rFonts w:ascii="Calibri" w:hAnsi="Calibri" w:cs="Calibri"/>
                <w:color w:val="0563C2"/>
                <w:lang w:eastAsia="en-GB"/>
              </w:rPr>
            </w:pPr>
            <w:hyperlink r:id="rId12" w:history="1">
              <w:r w:rsidR="00F65B7C" w:rsidRPr="009F1F41">
                <w:rPr>
                  <w:rStyle w:val="Hyperlink"/>
                  <w:rFonts w:ascii="Calibri" w:eastAsia="Times New Roman" w:hAnsi="Calibri" w:cs="Calibri"/>
                  <w:sz w:val="24"/>
                  <w:szCs w:val="24"/>
                  <w:lang w:eastAsia="en-GB"/>
                </w:rPr>
                <w:t>https://assets.publishing.service.gov.uk/government/uploads/system/uploads/attach</w:t>
              </w:r>
              <w:r w:rsidR="00F65B7C" w:rsidRPr="009F1F41">
                <w:rPr>
                  <w:rStyle w:val="Hyperlink"/>
                  <w:rFonts w:ascii="Calibri" w:hAnsi="Calibri" w:cs="Calibri"/>
                  <w:lang w:eastAsia="en-GB"/>
                </w:rPr>
                <w:t>ment_data/file/419628/Information_sharing_advice_safeguarding_practitioners.pdf</w:t>
              </w:r>
            </w:hyperlink>
          </w:p>
          <w:p w14:paraId="74AE41AA" w14:textId="77777777" w:rsidR="00F65B7C" w:rsidRDefault="00F65B7C" w:rsidP="00F65B7C">
            <w:pPr>
              <w:autoSpaceDE w:val="0"/>
              <w:autoSpaceDN w:val="0"/>
              <w:adjustRightInd w:val="0"/>
              <w:spacing w:after="0" w:line="240" w:lineRule="auto"/>
              <w:ind w:left="360"/>
              <w:rPr>
                <w:rFonts w:ascii="Calibri" w:hAnsi="Calibri" w:cs="Calibri"/>
                <w:color w:val="0563C2"/>
                <w:lang w:eastAsia="en-GB"/>
              </w:rPr>
            </w:pPr>
          </w:p>
          <w:p w14:paraId="1C14F2CE" w14:textId="5D91620D" w:rsidR="00F65B7C" w:rsidRPr="0050780C" w:rsidRDefault="00F65B7C" w:rsidP="002A6B67">
            <w:pPr>
              <w:pStyle w:val="NormalWeb"/>
              <w:spacing w:before="0" w:beforeAutospacing="0" w:after="0" w:afterAutospacing="0"/>
              <w:ind w:left="360"/>
              <w:rPr>
                <w:rFonts w:asciiTheme="minorHAnsi" w:hAnsiTheme="minorHAnsi" w:cstheme="minorHAnsi"/>
                <w:color w:val="FF0000"/>
              </w:rPr>
            </w:pPr>
          </w:p>
        </w:tc>
      </w:tr>
    </w:tbl>
    <w:p w14:paraId="068ECE61" w14:textId="77777777" w:rsidR="00440ECD" w:rsidRDefault="00440ECD" w:rsidP="00440ECD">
      <w:pPr>
        <w:rPr>
          <w:rFonts w:cstheme="minorHAnsi"/>
        </w:rPr>
      </w:pPr>
    </w:p>
    <w:p w14:paraId="45FC9EB6" w14:textId="77777777" w:rsidR="00440ECD" w:rsidRPr="006E5EB2" w:rsidRDefault="00440ECD" w:rsidP="00440ECD">
      <w:pPr>
        <w:rPr>
          <w:rFonts w:cstheme="minorHAnsi"/>
        </w:rPr>
      </w:pPr>
      <w:r w:rsidRPr="006E5EB2">
        <w:rPr>
          <w:rFonts w:cstheme="minorHAnsi"/>
        </w:rPr>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5A26C9AF" w14:textId="77777777" w:rsidR="00553CA5" w:rsidRDefault="00440ECD" w:rsidP="004F7429">
            <w:pPr>
              <w:rPr>
                <w:rFonts w:cstheme="minorHAnsi"/>
                <w:b/>
                <w:color w:val="000000"/>
                <w:lang w:eastAsia="en-GB"/>
              </w:rPr>
            </w:pPr>
            <w:r w:rsidRPr="006E5EB2">
              <w:rPr>
                <w:rFonts w:cstheme="minorHAnsi"/>
                <w:b/>
                <w:color w:val="000000"/>
                <w:lang w:eastAsia="en-GB"/>
              </w:rPr>
              <w:t>Data Controller</w:t>
            </w:r>
          </w:p>
          <w:p w14:paraId="07618B94" w14:textId="15F5A769" w:rsidR="00440ECD" w:rsidRPr="00553CA5" w:rsidRDefault="00440ECD" w:rsidP="004F7429">
            <w:pPr>
              <w:rPr>
                <w:rFonts w:cstheme="minorHAnsi"/>
                <w:color w:val="000000"/>
                <w:lang w:eastAsia="en-GB"/>
              </w:rPr>
            </w:pPr>
            <w:r w:rsidRPr="006E5EB2">
              <w:rPr>
                <w:rFonts w:cstheme="minorHAnsi"/>
                <w:b/>
                <w:color w:val="000000"/>
                <w:lang w:eastAsia="en-GB"/>
              </w:rPr>
              <w:t xml:space="preserve"> </w:t>
            </w:r>
            <w:r w:rsidR="00553CA5" w:rsidRPr="00553CA5">
              <w:rPr>
                <w:rFonts w:cstheme="minorHAnsi"/>
                <w:color w:val="000000"/>
                <w:lang w:eastAsia="en-GB"/>
              </w:rPr>
              <w:t>c</w:t>
            </w:r>
            <w:r w:rsidRPr="00553CA5">
              <w:rPr>
                <w:rFonts w:cstheme="minorHAnsi"/>
                <w:color w:val="000000"/>
                <w:lang w:eastAsia="en-GB"/>
              </w:rPr>
              <w:t>ontact details</w:t>
            </w:r>
          </w:p>
          <w:p w14:paraId="44346FFA" w14:textId="77777777" w:rsidR="00440ECD" w:rsidRPr="006E5EB2" w:rsidRDefault="00440ECD" w:rsidP="004F7429">
            <w:pPr>
              <w:rPr>
                <w:rFonts w:cstheme="minorHAnsi"/>
                <w:b/>
                <w:color w:val="000000"/>
                <w:lang w:eastAsia="en-GB"/>
              </w:rPr>
            </w:pPr>
          </w:p>
        </w:tc>
        <w:tc>
          <w:tcPr>
            <w:tcW w:w="6611" w:type="dxa"/>
          </w:tcPr>
          <w:p w14:paraId="2AB8A10A" w14:textId="56C76560" w:rsidR="00440ECD" w:rsidRPr="00D037A3" w:rsidRDefault="00D037A3" w:rsidP="004F7429">
            <w:pPr>
              <w:rPr>
                <w:rFonts w:cstheme="minorHAnsi"/>
                <w:color w:val="000000" w:themeColor="text1"/>
                <w:lang w:eastAsia="en-GB"/>
              </w:rPr>
            </w:pPr>
            <w:r w:rsidRPr="00D037A3">
              <w:rPr>
                <w:rFonts w:cstheme="minorHAnsi"/>
                <w:color w:val="000000" w:themeColor="text1"/>
                <w:lang w:eastAsia="en-GB"/>
              </w:rPr>
              <w:t>Albany Surgery,</w:t>
            </w:r>
          </w:p>
          <w:p w14:paraId="641B34AF" w14:textId="0CEF32E6" w:rsidR="00D037A3" w:rsidRPr="00D037A3" w:rsidRDefault="00D037A3" w:rsidP="004F7429">
            <w:pPr>
              <w:rPr>
                <w:rFonts w:cstheme="minorHAnsi"/>
                <w:color w:val="000000" w:themeColor="text1"/>
                <w:lang w:eastAsia="en-GB"/>
              </w:rPr>
            </w:pPr>
            <w:r w:rsidRPr="00D037A3">
              <w:rPr>
                <w:rFonts w:cstheme="minorHAnsi"/>
                <w:color w:val="000000" w:themeColor="text1"/>
                <w:lang w:eastAsia="en-GB"/>
              </w:rPr>
              <w:t>Grace House,</w:t>
            </w:r>
          </w:p>
          <w:p w14:paraId="6D765C3E" w14:textId="77777777" w:rsidR="00D037A3" w:rsidRPr="00D037A3" w:rsidRDefault="00D037A3" w:rsidP="004F7429">
            <w:pPr>
              <w:rPr>
                <w:rFonts w:cstheme="minorHAnsi"/>
                <w:color w:val="000000" w:themeColor="text1"/>
                <w:lang w:eastAsia="en-GB"/>
              </w:rPr>
            </w:pPr>
            <w:r w:rsidRPr="00D037A3">
              <w:rPr>
                <w:rFonts w:cstheme="minorHAnsi"/>
                <w:color w:val="000000" w:themeColor="text1"/>
                <w:lang w:eastAsia="en-GB"/>
              </w:rPr>
              <w:t>Scott Close</w:t>
            </w:r>
          </w:p>
          <w:p w14:paraId="4F805062" w14:textId="77777777" w:rsidR="00D037A3" w:rsidRPr="00D037A3" w:rsidRDefault="00D037A3" w:rsidP="004F7429">
            <w:pPr>
              <w:rPr>
                <w:rFonts w:cstheme="minorHAnsi"/>
                <w:color w:val="000000" w:themeColor="text1"/>
                <w:lang w:eastAsia="en-GB"/>
              </w:rPr>
            </w:pPr>
            <w:r w:rsidRPr="00D037A3">
              <w:rPr>
                <w:rFonts w:cstheme="minorHAnsi"/>
                <w:color w:val="000000" w:themeColor="text1"/>
                <w:lang w:eastAsia="en-GB"/>
              </w:rPr>
              <w:t>Newton Abbot</w:t>
            </w:r>
          </w:p>
          <w:p w14:paraId="644892EF" w14:textId="745BC959" w:rsidR="00D037A3" w:rsidRPr="00D037A3" w:rsidRDefault="00D037A3" w:rsidP="004F7429">
            <w:pPr>
              <w:rPr>
                <w:rFonts w:cstheme="minorHAnsi"/>
                <w:color w:val="000000" w:themeColor="text1"/>
                <w:lang w:eastAsia="en-GB"/>
              </w:rPr>
            </w:pPr>
            <w:r w:rsidRPr="00D037A3">
              <w:rPr>
                <w:rFonts w:cstheme="minorHAnsi"/>
                <w:color w:val="000000" w:themeColor="text1"/>
                <w:lang w:eastAsia="en-GB"/>
              </w:rPr>
              <w:t>TQ12 1GJ</w:t>
            </w:r>
          </w:p>
          <w:p w14:paraId="0806C099" w14:textId="77777777" w:rsidR="00440ECD" w:rsidRPr="006E5EB2" w:rsidRDefault="00440ECD" w:rsidP="004F7429">
            <w:pPr>
              <w:rPr>
                <w:rFonts w:cstheme="minorHAnsi"/>
              </w:rPr>
            </w:pPr>
          </w:p>
        </w:tc>
      </w:tr>
      <w:tr w:rsidR="00440ECD" w:rsidRPr="006E5EB2" w14:paraId="3BCB0E58" w14:textId="77777777" w:rsidTr="004F7429">
        <w:tc>
          <w:tcPr>
            <w:tcW w:w="2405" w:type="dxa"/>
          </w:tcPr>
          <w:p w14:paraId="48807ECE" w14:textId="4F39B82F" w:rsidR="00440ECD" w:rsidRPr="006E5EB2" w:rsidRDefault="00440ECD"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8D78C2" w14:textId="77777777" w:rsidR="00440ECD" w:rsidRPr="006E5EB2" w:rsidRDefault="00440ECD" w:rsidP="004F7429">
            <w:pPr>
              <w:rPr>
                <w:rFonts w:cstheme="minorHAnsi"/>
              </w:rPr>
            </w:pPr>
          </w:p>
        </w:tc>
        <w:tc>
          <w:tcPr>
            <w:tcW w:w="6611" w:type="dxa"/>
          </w:tcPr>
          <w:p w14:paraId="2BCFE370" w14:textId="77777777" w:rsidR="00C910F7" w:rsidRDefault="00C910F7" w:rsidP="00C910F7">
            <w:pPr>
              <w:autoSpaceDE w:val="0"/>
              <w:autoSpaceDN w:val="0"/>
              <w:adjustRightInd w:val="0"/>
              <w:rPr>
                <w:rFonts w:cstheme="minorHAnsi"/>
              </w:rPr>
            </w:pPr>
            <w:r>
              <w:rPr>
                <w:rFonts w:cstheme="minorHAnsi"/>
              </w:rPr>
              <w:t xml:space="preserve">Bex Lovewell </w:t>
            </w:r>
          </w:p>
          <w:p w14:paraId="70B3C77F" w14:textId="3BF94F85" w:rsidR="00C910F7" w:rsidRDefault="00C910F7" w:rsidP="00C910F7">
            <w:pPr>
              <w:autoSpaceDE w:val="0"/>
              <w:autoSpaceDN w:val="0"/>
              <w:adjustRightInd w:val="0"/>
              <w:rPr>
                <w:rFonts w:cstheme="minorHAnsi"/>
              </w:rPr>
            </w:pPr>
            <w:r>
              <w:rPr>
                <w:rFonts w:cstheme="minorHAnsi"/>
              </w:rPr>
              <w:t xml:space="preserve"> </w:t>
            </w:r>
          </w:p>
          <w:p w14:paraId="61550309" w14:textId="666C68DF" w:rsidR="00C910F7" w:rsidRDefault="00C910F7" w:rsidP="00C910F7">
            <w:r>
              <w:t>Sentinel Healthcare South</w:t>
            </w:r>
            <w:r>
              <w:t xml:space="preserve"> </w:t>
            </w:r>
            <w:r>
              <w:t>West Community Interest Company</w:t>
            </w:r>
          </w:p>
          <w:p w14:paraId="15626C8B" w14:textId="77777777" w:rsidR="00C910F7" w:rsidRDefault="00C910F7" w:rsidP="00C910F7">
            <w:r>
              <w:t>c/o Express Diagnostics &amp; Treatment Services</w:t>
            </w:r>
          </w:p>
          <w:p w14:paraId="7BEABA74" w14:textId="77777777" w:rsidR="00C910F7" w:rsidRDefault="00C910F7" w:rsidP="00C910F7">
            <w:r>
              <w:t>6 Research Way</w:t>
            </w:r>
          </w:p>
          <w:p w14:paraId="76FFE98D" w14:textId="77777777" w:rsidR="00C910F7" w:rsidRDefault="00C910F7" w:rsidP="00C910F7">
            <w:r>
              <w:t>Plymouth</w:t>
            </w:r>
          </w:p>
          <w:p w14:paraId="52AFB856" w14:textId="77777777" w:rsidR="00C910F7" w:rsidRDefault="00C910F7" w:rsidP="00C910F7">
            <w:r>
              <w:t>PL6 8BU.</w:t>
            </w:r>
          </w:p>
          <w:p w14:paraId="68001EC2" w14:textId="77777777" w:rsidR="00C910F7" w:rsidRDefault="00C910F7" w:rsidP="00C910F7">
            <w:bookmarkStart w:id="0" w:name="_GoBack"/>
            <w:bookmarkEnd w:id="0"/>
          </w:p>
          <w:p w14:paraId="3A3FADA9" w14:textId="77777777" w:rsidR="00C910F7" w:rsidRDefault="00C910F7" w:rsidP="00C910F7">
            <w:pPr>
              <w:autoSpaceDE w:val="0"/>
              <w:autoSpaceDN w:val="0"/>
              <w:adjustRightInd w:val="0"/>
              <w:rPr>
                <w:rFonts w:cstheme="minorHAnsi"/>
              </w:rPr>
            </w:pPr>
            <w:r>
              <w:rPr>
                <w:rFonts w:cstheme="minorHAnsi"/>
              </w:rPr>
              <w:t>Tel: 07375 322 875</w:t>
            </w:r>
          </w:p>
          <w:p w14:paraId="37F5EDE2" w14:textId="77777777" w:rsidR="00C910F7" w:rsidRDefault="00C910F7" w:rsidP="00C910F7">
            <w:pPr>
              <w:autoSpaceDE w:val="0"/>
              <w:autoSpaceDN w:val="0"/>
              <w:adjustRightInd w:val="0"/>
              <w:rPr>
                <w:rFonts w:cstheme="minorHAnsi"/>
              </w:rPr>
            </w:pPr>
            <w:r>
              <w:rPr>
                <w:rFonts w:cstheme="minorHAnsi"/>
              </w:rPr>
              <w:t xml:space="preserve">Email: </w:t>
            </w:r>
            <w:hyperlink r:id="rId13" w:history="1">
              <w:r>
                <w:rPr>
                  <w:rStyle w:val="Hyperlink"/>
                  <w:rFonts w:cstheme="minorHAnsi"/>
                </w:rPr>
                <w:t>bex.lovewell@nhs.net</w:t>
              </w:r>
            </w:hyperlink>
          </w:p>
          <w:p w14:paraId="425E6EBD" w14:textId="59C8D008" w:rsidR="00440ECD" w:rsidRPr="006E5EB2" w:rsidRDefault="00440ECD" w:rsidP="003251BE">
            <w:pPr>
              <w:autoSpaceDE w:val="0"/>
              <w:autoSpaceDN w:val="0"/>
              <w:adjustRightInd w:val="0"/>
              <w:rPr>
                <w:rFonts w:cstheme="minorHAnsi"/>
              </w:rPr>
            </w:pPr>
          </w:p>
        </w:tc>
      </w:tr>
      <w:tr w:rsidR="00440ECD" w:rsidRPr="006E5EB2" w14:paraId="52C9FF4F" w14:textId="77777777" w:rsidTr="004F7429">
        <w:tc>
          <w:tcPr>
            <w:tcW w:w="2405" w:type="dxa"/>
          </w:tcPr>
          <w:p w14:paraId="77F21CF5" w14:textId="77777777"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E4DDECA" w14:textId="77777777" w:rsidR="00440ECD" w:rsidRPr="006E5EB2" w:rsidRDefault="00440ECD" w:rsidP="004F7429">
            <w:pPr>
              <w:rPr>
                <w:rFonts w:cstheme="minorHAnsi"/>
              </w:rPr>
            </w:pPr>
          </w:p>
        </w:tc>
        <w:tc>
          <w:tcPr>
            <w:tcW w:w="6611" w:type="dxa"/>
          </w:tcPr>
          <w:p w14:paraId="40398C6F" w14:textId="77777777" w:rsidR="00553CA5" w:rsidRDefault="00553CA5" w:rsidP="00553CA5">
            <w:pPr>
              <w:pStyle w:val="ListParagraph"/>
              <w:numPr>
                <w:ilvl w:val="0"/>
                <w:numId w:val="13"/>
              </w:numPr>
            </w:pPr>
            <w:r>
              <w:t xml:space="preserve">To give direct health or social care to individual patients. </w:t>
            </w:r>
          </w:p>
          <w:p w14:paraId="31B0C0F5" w14:textId="77777777" w:rsidR="00553CA5" w:rsidRDefault="00553CA5" w:rsidP="003251BE">
            <w:pPr>
              <w:ind w:left="5"/>
            </w:pPr>
          </w:p>
          <w:p w14:paraId="317F015F" w14:textId="10FE5627" w:rsidR="00553CA5" w:rsidRDefault="00553CA5" w:rsidP="00553CA5">
            <w:pPr>
              <w:pStyle w:val="ListParagraph"/>
              <w:numPr>
                <w:ilvl w:val="0"/>
                <w:numId w:val="13"/>
              </w:numPr>
            </w:pPr>
            <w:r>
              <w:t>For example, when a patient agrees to a referral for direct care, such as to a hospital, relevant information about the patient will be shared with the other healthcare staff to enable them to give appropriate advice, investigations, treatments and/or care.</w:t>
            </w:r>
          </w:p>
          <w:p w14:paraId="555FDB42" w14:textId="77777777" w:rsidR="00553CA5" w:rsidRDefault="00553CA5" w:rsidP="003251BE">
            <w:pPr>
              <w:ind w:left="5"/>
            </w:pPr>
          </w:p>
          <w:p w14:paraId="51C6CD97" w14:textId="5F265EE8" w:rsidR="00440ECD" w:rsidRPr="00553CA5" w:rsidRDefault="00553CA5" w:rsidP="00553CA5">
            <w:pPr>
              <w:pStyle w:val="ListParagraph"/>
              <w:numPr>
                <w:ilvl w:val="0"/>
                <w:numId w:val="13"/>
              </w:numPr>
              <w:rPr>
                <w:rFonts w:cstheme="minorHAnsi"/>
              </w:rPr>
            </w:pPr>
            <w:r>
              <w:t>To check and review the quality of care. (This is called audit and clinical governance)</w:t>
            </w:r>
          </w:p>
        </w:tc>
      </w:tr>
      <w:tr w:rsidR="00440ECD" w:rsidRPr="006E5EB2" w14:paraId="7CF9436D" w14:textId="77777777" w:rsidTr="004F7429">
        <w:trPr>
          <w:trHeight w:val="4552"/>
        </w:trPr>
        <w:tc>
          <w:tcPr>
            <w:tcW w:w="2405" w:type="dxa"/>
          </w:tcPr>
          <w:p w14:paraId="2A54514B" w14:textId="77777777" w:rsidR="00440ECD" w:rsidRPr="006E5EB2" w:rsidRDefault="00440ECD" w:rsidP="004F7429">
            <w:pPr>
              <w:rPr>
                <w:rFonts w:cstheme="minorHAnsi"/>
              </w:rPr>
            </w:pPr>
            <w:r w:rsidRPr="006E5EB2">
              <w:rPr>
                <w:rFonts w:cstheme="minorHAnsi"/>
                <w:b/>
                <w:color w:val="000000"/>
                <w:lang w:eastAsia="en-GB"/>
              </w:rPr>
              <w:lastRenderedPageBreak/>
              <w:t>Lawful basis</w:t>
            </w:r>
            <w:r w:rsidRPr="006E5EB2">
              <w:rPr>
                <w:rFonts w:cstheme="minorHAnsi"/>
                <w:color w:val="000000"/>
                <w:lang w:eastAsia="en-GB"/>
              </w:rPr>
              <w:t xml:space="preserve"> for processing</w:t>
            </w:r>
          </w:p>
          <w:p w14:paraId="7FBF6AAE" w14:textId="77777777" w:rsidR="00440ECD" w:rsidRPr="006E5EB2" w:rsidRDefault="00440ECD" w:rsidP="004F7429">
            <w:pPr>
              <w:rPr>
                <w:rFonts w:cstheme="minorHAnsi"/>
              </w:rPr>
            </w:pPr>
          </w:p>
        </w:tc>
        <w:tc>
          <w:tcPr>
            <w:tcW w:w="6611" w:type="dxa"/>
          </w:tcPr>
          <w:p w14:paraId="6D6C9D81" w14:textId="77777777"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14:paraId="7AE34749" w14:textId="77777777" w:rsidR="00440ECD" w:rsidRPr="006E5EB2" w:rsidRDefault="00440ECD" w:rsidP="004F7429">
            <w:pPr>
              <w:ind w:left="720"/>
              <w:rPr>
                <w:rFonts w:cstheme="minorHAnsi"/>
                <w:i/>
                <w:color w:val="000000"/>
                <w:lang w:eastAsia="en-GB"/>
              </w:rPr>
            </w:pPr>
          </w:p>
          <w:p w14:paraId="7C32AB3C" w14:textId="77777777"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14:paraId="3EE01668" w14:textId="77777777" w:rsidR="00440ECD" w:rsidRPr="006E5EB2" w:rsidRDefault="00440ECD" w:rsidP="004F7429">
            <w:pPr>
              <w:ind w:left="720"/>
              <w:rPr>
                <w:rFonts w:cstheme="minorHAnsi"/>
                <w:i/>
              </w:rPr>
            </w:pPr>
          </w:p>
          <w:p w14:paraId="35C86621" w14:textId="77777777"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6E5EB2" w:rsidRDefault="00440ECD" w:rsidP="004F7429">
            <w:pPr>
              <w:rPr>
                <w:rFonts w:cstheme="minorHAnsi"/>
                <w:color w:val="000000"/>
              </w:rPr>
            </w:pPr>
          </w:p>
          <w:p w14:paraId="3F4F8594" w14:textId="77777777" w:rsidR="00440ECD" w:rsidRDefault="00440ECD" w:rsidP="004F7429">
            <w:pPr>
              <w:rPr>
                <w:rFonts w:cstheme="minorHAnsi"/>
                <w:color w:val="000000"/>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p w14:paraId="68C459E0" w14:textId="77777777" w:rsidR="008F48D1" w:rsidRDefault="008F48D1" w:rsidP="004F7429">
            <w:pPr>
              <w:rPr>
                <w:rFonts w:cstheme="minorHAnsi"/>
                <w:color w:val="000000"/>
              </w:rPr>
            </w:pPr>
          </w:p>
          <w:p w14:paraId="4FB8E1C8" w14:textId="77777777" w:rsidR="008F48D1" w:rsidRDefault="008F48D1" w:rsidP="004F7429">
            <w:pPr>
              <w:rPr>
                <w:rFonts w:cstheme="minorHAnsi"/>
                <w:color w:val="000000"/>
              </w:rPr>
            </w:pPr>
          </w:p>
          <w:p w14:paraId="5A40A4A5" w14:textId="77777777" w:rsidR="008F48D1" w:rsidRPr="006E5EB2" w:rsidRDefault="008F48D1" w:rsidP="004F7429">
            <w:pPr>
              <w:rPr>
                <w:rFonts w:cstheme="minorHAnsi"/>
              </w:rPr>
            </w:pPr>
          </w:p>
        </w:tc>
      </w:tr>
      <w:tr w:rsidR="00440ECD" w:rsidRPr="006E5EB2" w14:paraId="330B8C03" w14:textId="77777777" w:rsidTr="004F7429">
        <w:tc>
          <w:tcPr>
            <w:tcW w:w="2405" w:type="dxa"/>
          </w:tcPr>
          <w:p w14:paraId="019CA59C"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718A12A2" w14:textId="77777777" w:rsidR="00440ECD" w:rsidRPr="006E5EB2" w:rsidRDefault="00440ECD" w:rsidP="004F7429">
            <w:pPr>
              <w:rPr>
                <w:rFonts w:cstheme="minorHAnsi"/>
              </w:rPr>
            </w:pPr>
          </w:p>
        </w:tc>
        <w:tc>
          <w:tcPr>
            <w:tcW w:w="6611" w:type="dxa"/>
          </w:tcPr>
          <w:p w14:paraId="58F9BD33" w14:textId="77777777" w:rsidR="00440ECD" w:rsidRDefault="00440ECD" w:rsidP="004F7429">
            <w:pPr>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14:paraId="7FDC2591"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healthcare professionals and staff in this surgery;</w:t>
            </w:r>
          </w:p>
          <w:p w14:paraId="3B9A15ED"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local hospitals;</w:t>
            </w:r>
          </w:p>
          <w:p w14:paraId="2147EE74"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out of hours services; </w:t>
            </w:r>
          </w:p>
          <w:p w14:paraId="5F93AB4F"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centres; </w:t>
            </w:r>
          </w:p>
          <w:p w14:paraId="3F1FE75E" w14:textId="77777777" w:rsidR="00440ECD" w:rsidRDefault="00440ECD" w:rsidP="00440ECD">
            <w:pPr>
              <w:pStyle w:val="ListParagraph"/>
              <w:numPr>
                <w:ilvl w:val="0"/>
                <w:numId w:val="7"/>
              </w:numPr>
              <w:rPr>
                <w:rFonts w:cstheme="minorHAnsi"/>
                <w:color w:val="000000"/>
                <w:lang w:eastAsia="en-GB"/>
              </w:rPr>
            </w:pPr>
            <w:proofErr w:type="gramStart"/>
            <w:r w:rsidRPr="004147E2">
              <w:rPr>
                <w:rFonts w:cstheme="minorHAnsi"/>
                <w:color w:val="000000"/>
                <w:lang w:eastAsia="en-GB"/>
              </w:rPr>
              <w:t>or</w:t>
            </w:r>
            <w:proofErr w:type="gramEnd"/>
            <w:r w:rsidRPr="004147E2">
              <w:rPr>
                <w:rFonts w:cstheme="minorHAnsi"/>
                <w:color w:val="000000"/>
                <w:lang w:eastAsia="en-GB"/>
              </w:rPr>
              <w:t xml:space="preserve"> other organisations involved in the provision of direct care to individual patients. </w:t>
            </w:r>
          </w:p>
          <w:p w14:paraId="57D8CBB4" w14:textId="77777777" w:rsidR="00440ECD" w:rsidRPr="008F48D1" w:rsidRDefault="00440ECD" w:rsidP="008F48D1">
            <w:pPr>
              <w:ind w:left="360"/>
              <w:rPr>
                <w:rFonts w:cstheme="minorHAnsi"/>
              </w:rPr>
            </w:pPr>
          </w:p>
        </w:tc>
      </w:tr>
      <w:tr w:rsidR="00440ECD" w:rsidRPr="006E5EB2" w14:paraId="44AE7FCE" w14:textId="77777777" w:rsidTr="004F7429">
        <w:tc>
          <w:tcPr>
            <w:tcW w:w="2405" w:type="dxa"/>
          </w:tcPr>
          <w:p w14:paraId="5D071DD7" w14:textId="0FB221ED" w:rsidR="00440ECD" w:rsidRPr="006E5EB2" w:rsidRDefault="00440ECD" w:rsidP="004F7429">
            <w:pPr>
              <w:rPr>
                <w:rFonts w:cstheme="minorHAnsi"/>
              </w:rPr>
            </w:pPr>
            <w:r w:rsidRPr="006E5EB2">
              <w:rPr>
                <w:rFonts w:cstheme="minorHAnsi"/>
                <w:b/>
                <w:color w:val="000000"/>
                <w:lang w:eastAsia="en-GB"/>
              </w:rPr>
              <w:t>Rights to object</w:t>
            </w:r>
          </w:p>
          <w:p w14:paraId="75109745" w14:textId="77777777" w:rsidR="00440ECD" w:rsidRPr="006E5EB2" w:rsidRDefault="00440ECD" w:rsidP="004F7429">
            <w:pPr>
              <w:rPr>
                <w:rFonts w:cstheme="minorHAnsi"/>
              </w:rPr>
            </w:pPr>
          </w:p>
        </w:tc>
        <w:tc>
          <w:tcPr>
            <w:tcW w:w="6611" w:type="dxa"/>
          </w:tcPr>
          <w:p w14:paraId="18882DED"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14:paraId="3B569A51" w14:textId="77777777" w:rsidR="00440ECD" w:rsidRPr="00DF1C44" w:rsidRDefault="00440ECD" w:rsidP="004F7429">
            <w:pPr>
              <w:pStyle w:val="ListParagraph"/>
              <w:rPr>
                <w:rFonts w:cstheme="minorHAnsi"/>
                <w:color w:val="000000"/>
                <w:lang w:eastAsia="en-GB"/>
              </w:rPr>
            </w:pPr>
          </w:p>
          <w:p w14:paraId="046AD844"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This may affect the care you receive</w:t>
            </w:r>
            <w:r>
              <w:rPr>
                <w:rFonts w:cstheme="minorHAnsi"/>
                <w:color w:val="000000"/>
                <w:lang w:eastAsia="en-GB"/>
              </w:rPr>
              <w:t xml:space="preserve"> – please speak to the practice.</w:t>
            </w:r>
            <w:r w:rsidRPr="00DF1C44">
              <w:rPr>
                <w:rFonts w:cstheme="minorHAnsi"/>
                <w:color w:val="000000"/>
                <w:lang w:eastAsia="en-GB"/>
              </w:rPr>
              <w:t xml:space="preserve"> </w:t>
            </w:r>
          </w:p>
          <w:p w14:paraId="11F75D15" w14:textId="77777777" w:rsidR="00440ECD" w:rsidRPr="006E5EB2" w:rsidRDefault="00440ECD" w:rsidP="004F7429">
            <w:pPr>
              <w:rPr>
                <w:rFonts w:cstheme="minorHAnsi"/>
                <w:color w:val="000000"/>
                <w:lang w:eastAsia="en-GB"/>
              </w:rPr>
            </w:pPr>
          </w:p>
          <w:p w14:paraId="59BAA0D4" w14:textId="77777777" w:rsidR="00440ECD" w:rsidRPr="004147E2" w:rsidRDefault="00440ECD" w:rsidP="00440ECD">
            <w:pPr>
              <w:pStyle w:val="ListParagraph"/>
              <w:numPr>
                <w:ilvl w:val="0"/>
                <w:numId w:val="8"/>
              </w:numPr>
              <w:rPr>
                <w:rFonts w:cstheme="minorHAnsi"/>
                <w:color w:val="000000"/>
                <w:lang w:eastAsia="en-GB"/>
              </w:rPr>
            </w:pPr>
            <w:r w:rsidRPr="004147E2">
              <w:rPr>
                <w:rFonts w:cstheme="minorHAnsi"/>
                <w:color w:val="000000"/>
                <w:lang w:eastAsia="en-GB"/>
              </w:rPr>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demographic information being sent to NHS Digital. </w:t>
            </w:r>
          </w:p>
          <w:p w14:paraId="67B8D9AD" w14:textId="77777777" w:rsidR="00440ECD" w:rsidRDefault="00440ECD" w:rsidP="004F7429">
            <w:pPr>
              <w:rPr>
                <w:rFonts w:cstheme="minorHAnsi"/>
                <w:color w:val="000000"/>
                <w:lang w:eastAsia="en-GB"/>
              </w:rPr>
            </w:pPr>
          </w:p>
          <w:p w14:paraId="3983BAEF" w14:textId="77777777" w:rsidR="00440ECD" w:rsidRPr="004147E2" w:rsidRDefault="00440ECD" w:rsidP="00440ECD">
            <w:pPr>
              <w:pStyle w:val="ListParagraph"/>
              <w:numPr>
                <w:ilvl w:val="0"/>
                <w:numId w:val="8"/>
              </w:numPr>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care.</w:t>
            </w:r>
          </w:p>
          <w:p w14:paraId="0DA72AAF" w14:textId="77777777" w:rsidR="00440ECD" w:rsidRDefault="00440ECD" w:rsidP="004F7429">
            <w:pPr>
              <w:rPr>
                <w:rFonts w:cstheme="minorHAnsi"/>
              </w:rPr>
            </w:pPr>
          </w:p>
          <w:p w14:paraId="611D3677" w14:textId="77777777" w:rsidR="00440ECD" w:rsidRDefault="00440ECD" w:rsidP="00440ECD">
            <w:pPr>
              <w:pStyle w:val="ListParagraph"/>
              <w:numPr>
                <w:ilvl w:val="0"/>
                <w:numId w:val="8"/>
              </w:numPr>
              <w:rPr>
                <w:rFonts w:cstheme="minorHAnsi"/>
              </w:rPr>
            </w:pPr>
            <w:r>
              <w:rPr>
                <w:rFonts w:cstheme="minorHAnsi"/>
              </w:rPr>
              <w:t>You</w:t>
            </w:r>
            <w:r w:rsidRPr="004147E2">
              <w:rPr>
                <w:rFonts w:cstheme="minorHAnsi"/>
              </w:rPr>
              <w:t xml:space="preserve"> </w:t>
            </w:r>
            <w:r>
              <w:rPr>
                <w:rFonts w:cstheme="minorHAnsi"/>
              </w:rPr>
              <w:t>are not able to object</w:t>
            </w:r>
            <w:r w:rsidRPr="004147E2">
              <w:rPr>
                <w:rFonts w:cstheme="minorHAnsi"/>
              </w:rPr>
              <w:t xml:space="preserve"> when information is </w:t>
            </w:r>
            <w:r>
              <w:rPr>
                <w:rFonts w:cstheme="minorHAnsi"/>
              </w:rPr>
              <w:t xml:space="preserve">legitimately </w:t>
            </w:r>
            <w:r w:rsidRPr="004147E2">
              <w:rPr>
                <w:rFonts w:cstheme="minorHAnsi"/>
              </w:rPr>
              <w:t xml:space="preserve">shared for safeguarding reasons. </w:t>
            </w:r>
          </w:p>
          <w:p w14:paraId="38BF6A98" w14:textId="77777777" w:rsidR="00440ECD" w:rsidRPr="004147E2" w:rsidRDefault="00440ECD" w:rsidP="004F7429">
            <w:pPr>
              <w:rPr>
                <w:rFonts w:cstheme="minorHAnsi"/>
              </w:rPr>
            </w:pPr>
          </w:p>
          <w:p w14:paraId="22690A42" w14:textId="77777777" w:rsidR="00440ECD" w:rsidRDefault="00440ECD" w:rsidP="00440ECD">
            <w:pPr>
              <w:pStyle w:val="ListParagraph"/>
              <w:numPr>
                <w:ilvl w:val="0"/>
                <w:numId w:val="8"/>
              </w:numPr>
              <w:rPr>
                <w:rFonts w:cstheme="minorHAnsi"/>
              </w:rPr>
            </w:pPr>
            <w:r>
              <w:rPr>
                <w:rFonts w:cstheme="minorHAnsi"/>
              </w:rPr>
              <w:t>In appropriate circumstances i</w:t>
            </w:r>
            <w:r w:rsidRPr="004147E2">
              <w:rPr>
                <w:rFonts w:cstheme="minorHAnsi"/>
              </w:rPr>
              <w:t xml:space="preserve">t is a legal and professional requirement to share </w:t>
            </w:r>
            <w:r>
              <w:rPr>
                <w:rFonts w:cstheme="minorHAnsi"/>
              </w:rPr>
              <w:t xml:space="preserve">information </w:t>
            </w:r>
            <w:r w:rsidRPr="004147E2">
              <w:rPr>
                <w:rFonts w:cstheme="minorHAnsi"/>
              </w:rPr>
              <w:t>for safeguarding reasons</w:t>
            </w:r>
            <w:r>
              <w:rPr>
                <w:rFonts w:cstheme="minorHAnsi"/>
              </w:rPr>
              <w:t>. This is to protect people from harm</w:t>
            </w:r>
            <w:r w:rsidRPr="004147E2">
              <w:rPr>
                <w:rFonts w:cstheme="minorHAnsi"/>
              </w:rPr>
              <w:t xml:space="preserve">. </w:t>
            </w:r>
          </w:p>
          <w:p w14:paraId="32BB52EE" w14:textId="77777777" w:rsidR="00440ECD" w:rsidRPr="004147E2" w:rsidRDefault="00440ECD" w:rsidP="004F7429">
            <w:pPr>
              <w:rPr>
                <w:rFonts w:cstheme="minorHAnsi"/>
              </w:rPr>
            </w:pPr>
          </w:p>
          <w:p w14:paraId="57693CD7" w14:textId="785954D9" w:rsidR="00440ECD" w:rsidRDefault="00440ECD" w:rsidP="00440ECD">
            <w:pPr>
              <w:pStyle w:val="ListParagraph"/>
              <w:numPr>
                <w:ilvl w:val="0"/>
                <w:numId w:val="8"/>
              </w:numPr>
              <w:rPr>
                <w:rFonts w:cstheme="minorHAnsi"/>
              </w:rPr>
            </w:pPr>
            <w:r w:rsidRPr="004147E2">
              <w:rPr>
                <w:rFonts w:cstheme="minorHAnsi"/>
              </w:rPr>
              <w:t xml:space="preserve">The information will be shared with the local safeguarding service </w:t>
            </w:r>
            <w:r w:rsidR="00AE5997">
              <w:rPr>
                <w:rFonts w:cstheme="minorHAnsi"/>
              </w:rPr>
              <w:t>–</w:t>
            </w:r>
          </w:p>
          <w:p w14:paraId="1618FA93" w14:textId="77777777" w:rsidR="00AE5997" w:rsidRPr="00AE5997" w:rsidRDefault="00AE5997" w:rsidP="00AE5997">
            <w:pPr>
              <w:pStyle w:val="ListParagraph"/>
              <w:rPr>
                <w:rFonts w:cstheme="minorHAnsi"/>
              </w:rPr>
            </w:pPr>
          </w:p>
          <w:p w14:paraId="0310E670" w14:textId="38718806" w:rsidR="00AE5997" w:rsidRPr="00AE5997" w:rsidRDefault="00AE5997" w:rsidP="00AE5997">
            <w:pPr>
              <w:autoSpaceDE w:val="0"/>
              <w:autoSpaceDN w:val="0"/>
              <w:adjustRightInd w:val="0"/>
              <w:rPr>
                <w:rFonts w:eastAsia="Times New Roman" w:cs="Calibri"/>
                <w:lang w:eastAsia="en-GB"/>
              </w:rPr>
            </w:pPr>
            <w:r w:rsidRPr="00AE5997">
              <w:rPr>
                <w:rFonts w:eastAsia="Times New Roman" w:cs="Calibri"/>
                <w:lang w:eastAsia="en-GB"/>
              </w:rPr>
              <w:t>Devon’s Multi-Agency Safeguarding Hub(MASH)</w:t>
            </w:r>
          </w:p>
          <w:p w14:paraId="3A64F868" w14:textId="77777777" w:rsidR="00AE5997" w:rsidRPr="00AE5997" w:rsidRDefault="00AE5997" w:rsidP="00AE5997">
            <w:pPr>
              <w:autoSpaceDE w:val="0"/>
              <w:autoSpaceDN w:val="0"/>
              <w:adjustRightInd w:val="0"/>
              <w:rPr>
                <w:rFonts w:eastAsia="Times New Roman" w:cs="Calibri"/>
                <w:lang w:eastAsia="en-GB"/>
              </w:rPr>
            </w:pPr>
            <w:r w:rsidRPr="00AE5997">
              <w:rPr>
                <w:rFonts w:eastAsia="Times New Roman" w:cs="Calibri"/>
                <w:lang w:eastAsia="en-GB"/>
              </w:rPr>
              <w:t>PO Box 723</w:t>
            </w:r>
          </w:p>
          <w:p w14:paraId="4E9A7D95" w14:textId="77777777" w:rsidR="00AE5997" w:rsidRPr="00AE5997" w:rsidRDefault="00AE5997" w:rsidP="00AE5997">
            <w:pPr>
              <w:autoSpaceDE w:val="0"/>
              <w:autoSpaceDN w:val="0"/>
              <w:adjustRightInd w:val="0"/>
              <w:rPr>
                <w:rFonts w:eastAsia="Times New Roman" w:cs="Calibri"/>
                <w:lang w:eastAsia="en-GB"/>
              </w:rPr>
            </w:pPr>
            <w:r w:rsidRPr="00AE5997">
              <w:rPr>
                <w:rFonts w:eastAsia="Times New Roman" w:cs="Calibri"/>
                <w:lang w:eastAsia="en-GB"/>
              </w:rPr>
              <w:t>Exeter</w:t>
            </w:r>
          </w:p>
          <w:p w14:paraId="17D098C5" w14:textId="77777777" w:rsidR="00AE5997" w:rsidRPr="00AE5997" w:rsidRDefault="00AE5997" w:rsidP="00AE5997">
            <w:pPr>
              <w:autoSpaceDE w:val="0"/>
              <w:autoSpaceDN w:val="0"/>
              <w:adjustRightInd w:val="0"/>
              <w:rPr>
                <w:rFonts w:eastAsia="Times New Roman" w:cs="Calibri"/>
                <w:lang w:eastAsia="en-GB"/>
              </w:rPr>
            </w:pPr>
            <w:r w:rsidRPr="00AE5997">
              <w:rPr>
                <w:rFonts w:eastAsia="Times New Roman" w:cs="Calibri"/>
                <w:lang w:eastAsia="en-GB"/>
              </w:rPr>
              <w:lastRenderedPageBreak/>
              <w:t>EX1 9QS</w:t>
            </w:r>
          </w:p>
          <w:p w14:paraId="388176AA" w14:textId="77777777" w:rsidR="00AE5997" w:rsidRPr="00AE5997" w:rsidRDefault="00AE5997" w:rsidP="00AE5997">
            <w:pPr>
              <w:autoSpaceDE w:val="0"/>
              <w:autoSpaceDN w:val="0"/>
              <w:adjustRightInd w:val="0"/>
              <w:rPr>
                <w:rFonts w:eastAsia="Times New Roman" w:cs="Calibri"/>
                <w:lang w:eastAsia="en-GB"/>
              </w:rPr>
            </w:pPr>
            <w:r w:rsidRPr="00AE5997">
              <w:rPr>
                <w:rFonts w:eastAsia="Times New Roman" w:cs="Calibri"/>
                <w:lang w:eastAsia="en-GB"/>
              </w:rPr>
              <w:t>Tel: 0345 155 1071</w:t>
            </w:r>
          </w:p>
          <w:p w14:paraId="59B21AF8" w14:textId="77777777" w:rsidR="00AE5997" w:rsidRPr="00AE5997" w:rsidRDefault="00AE5997" w:rsidP="00AE5997">
            <w:pPr>
              <w:autoSpaceDE w:val="0"/>
              <w:autoSpaceDN w:val="0"/>
              <w:adjustRightInd w:val="0"/>
              <w:rPr>
                <w:rFonts w:eastAsia="Times New Roman" w:cs="Calibri"/>
                <w:lang w:eastAsia="en-GB"/>
              </w:rPr>
            </w:pPr>
            <w:r w:rsidRPr="00AE5997">
              <w:rPr>
                <w:rFonts w:eastAsia="Times New Roman" w:cs="Calibri"/>
                <w:lang w:eastAsia="en-GB"/>
              </w:rPr>
              <w:t>E-mail: mashsecure@devon.gcsx.gov.uk</w:t>
            </w:r>
          </w:p>
          <w:p w14:paraId="7B4FEFC6" w14:textId="77777777" w:rsidR="00440ECD" w:rsidRPr="006E5EB2" w:rsidRDefault="00440ECD" w:rsidP="00AE5997">
            <w:pPr>
              <w:ind w:left="360"/>
              <w:rPr>
                <w:rFonts w:cstheme="minorHAnsi"/>
              </w:rPr>
            </w:pPr>
          </w:p>
        </w:tc>
      </w:tr>
      <w:tr w:rsidR="00440ECD" w:rsidRPr="006E5EB2" w14:paraId="156FBE20" w14:textId="77777777" w:rsidTr="004F7429">
        <w:tc>
          <w:tcPr>
            <w:tcW w:w="2405" w:type="dxa"/>
          </w:tcPr>
          <w:p w14:paraId="7569EBDB" w14:textId="3FB9FD9D" w:rsidR="00440ECD" w:rsidRPr="006E5EB2" w:rsidRDefault="00440ECD" w:rsidP="004F7429">
            <w:pPr>
              <w:rPr>
                <w:rFonts w:cstheme="minorHAnsi"/>
              </w:rPr>
            </w:pPr>
            <w:r w:rsidRPr="006E5EB2">
              <w:rPr>
                <w:rFonts w:cstheme="minorHAnsi"/>
                <w:b/>
                <w:color w:val="000000"/>
                <w:lang w:eastAsia="en-GB"/>
              </w:rPr>
              <w:lastRenderedPageBreak/>
              <w:t>Right to access and correct</w:t>
            </w:r>
          </w:p>
        </w:tc>
        <w:tc>
          <w:tcPr>
            <w:tcW w:w="6611" w:type="dxa"/>
          </w:tcPr>
          <w:p w14:paraId="7F9D193C" w14:textId="52C57AB6" w:rsidR="00440ECD" w:rsidRDefault="00440ECD" w:rsidP="004F7429">
            <w:pPr>
              <w:pStyle w:val="ListParagraph"/>
              <w:numPr>
                <w:ilvl w:val="0"/>
                <w:numId w:val="9"/>
              </w:numPr>
              <w:rPr>
                <w:rFonts w:cstheme="minorHAnsi"/>
                <w:color w:val="000000"/>
                <w:lang w:eastAsia="en-GB"/>
              </w:rPr>
            </w:pPr>
            <w:r w:rsidRPr="00AE5997">
              <w:rPr>
                <w:rFonts w:cstheme="minorHAnsi"/>
                <w:color w:val="000000"/>
                <w:lang w:eastAsia="en-GB"/>
              </w:rPr>
              <w:t xml:space="preserve">You have the right to access your medical record and have any errors or mistakes corrected. Please speak to a member of staff </w:t>
            </w:r>
          </w:p>
          <w:p w14:paraId="7D01800A" w14:textId="77777777" w:rsidR="00AE5997" w:rsidRPr="00AE5997" w:rsidRDefault="00AE5997" w:rsidP="00AE5997">
            <w:pPr>
              <w:ind w:left="360"/>
              <w:rPr>
                <w:rFonts w:cstheme="minorHAnsi"/>
                <w:color w:val="000000"/>
                <w:lang w:eastAsia="en-GB"/>
              </w:rPr>
            </w:pPr>
          </w:p>
          <w:p w14:paraId="48DE1998" w14:textId="77777777"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50780C" w:rsidRDefault="00440ECD" w:rsidP="004F7429">
            <w:pPr>
              <w:spacing w:line="252" w:lineRule="auto"/>
              <w:ind w:left="720"/>
              <w:contextualSpacing/>
              <w:rPr>
                <w:rFonts w:cstheme="minorHAnsi"/>
              </w:rPr>
            </w:pPr>
          </w:p>
        </w:tc>
      </w:tr>
      <w:tr w:rsidR="00440ECD" w:rsidRPr="006E5EB2" w14:paraId="67BB628E" w14:textId="77777777" w:rsidTr="004F7429">
        <w:tc>
          <w:tcPr>
            <w:tcW w:w="2405" w:type="dxa"/>
          </w:tcPr>
          <w:p w14:paraId="7ADD9655" w14:textId="77777777" w:rsidR="00440ECD" w:rsidRPr="006E5EB2" w:rsidRDefault="00440ECD" w:rsidP="004F7429">
            <w:pPr>
              <w:rPr>
                <w:rFonts w:cstheme="minorHAnsi"/>
                <w:b/>
                <w:color w:val="000000"/>
                <w:lang w:eastAsia="en-GB"/>
              </w:rPr>
            </w:pPr>
            <w:r w:rsidRPr="006E5EB2">
              <w:rPr>
                <w:rFonts w:cstheme="minorHAnsi"/>
                <w:b/>
                <w:color w:val="000000"/>
                <w:lang w:eastAsia="en-GB"/>
              </w:rPr>
              <w:t>Retention period</w:t>
            </w:r>
          </w:p>
          <w:p w14:paraId="21DD2A60" w14:textId="77777777" w:rsidR="00440ECD" w:rsidRPr="006E5EB2" w:rsidRDefault="00440ECD" w:rsidP="004F7429">
            <w:pPr>
              <w:rPr>
                <w:rFonts w:cstheme="minorHAnsi"/>
              </w:rPr>
            </w:pPr>
          </w:p>
        </w:tc>
        <w:tc>
          <w:tcPr>
            <w:tcW w:w="6611" w:type="dxa"/>
          </w:tcPr>
          <w:p w14:paraId="3CAF6324" w14:textId="77777777" w:rsidR="00440ECD" w:rsidRDefault="00440ECD" w:rsidP="004F7429">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4"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2F7B33BF" w14:textId="77777777" w:rsidR="00440ECD" w:rsidRPr="005306F8" w:rsidRDefault="00440ECD" w:rsidP="004F7429">
            <w:pPr>
              <w:rPr>
                <w:rFonts w:cstheme="minorHAnsi"/>
                <w:lang w:eastAsia="en-GB"/>
              </w:rPr>
            </w:pPr>
            <w:r>
              <w:rPr>
                <w:rStyle w:val="Hyperlink"/>
                <w:rFonts w:cstheme="minorHAnsi"/>
                <w:color w:val="auto"/>
                <w:u w:val="none"/>
                <w:lang w:eastAsia="en-GB"/>
              </w:rPr>
              <w:t>or speak to the practice.</w:t>
            </w:r>
          </w:p>
          <w:p w14:paraId="6E5604F2" w14:textId="77777777" w:rsidR="00440ECD" w:rsidRDefault="00440ECD" w:rsidP="004F7429">
            <w:pPr>
              <w:rPr>
                <w:rFonts w:cstheme="minorHAnsi"/>
              </w:rPr>
            </w:pPr>
          </w:p>
          <w:p w14:paraId="247CEDCC" w14:textId="77777777" w:rsidR="00AE5997" w:rsidRPr="006E5EB2" w:rsidRDefault="00AE5997" w:rsidP="004F7429">
            <w:pPr>
              <w:rPr>
                <w:rFonts w:cstheme="minorHAnsi"/>
              </w:rPr>
            </w:pPr>
          </w:p>
        </w:tc>
      </w:tr>
      <w:tr w:rsidR="00440ECD" w:rsidRPr="006E5EB2" w14:paraId="5C6B67DB" w14:textId="77777777" w:rsidTr="004F7429">
        <w:tc>
          <w:tcPr>
            <w:tcW w:w="2405" w:type="dxa"/>
          </w:tcPr>
          <w:p w14:paraId="1AC0CB50" w14:textId="77777777" w:rsidR="00440ECD" w:rsidRPr="006E5EB2" w:rsidRDefault="00440ECD" w:rsidP="004F7429">
            <w:pPr>
              <w:rPr>
                <w:rFonts w:cstheme="minorHAnsi"/>
                <w:b/>
                <w:color w:val="000000"/>
                <w:lang w:eastAsia="en-GB"/>
              </w:rPr>
            </w:pPr>
            <w:r w:rsidRPr="006E5EB2">
              <w:rPr>
                <w:rFonts w:cstheme="minorHAnsi"/>
                <w:b/>
                <w:color w:val="000000"/>
                <w:lang w:eastAsia="en-GB"/>
              </w:rPr>
              <w:t>Right to complain</w:t>
            </w:r>
          </w:p>
          <w:p w14:paraId="71447ADA" w14:textId="77777777" w:rsidR="00440ECD" w:rsidRPr="006E5EB2" w:rsidRDefault="00440ECD" w:rsidP="004F7429">
            <w:pPr>
              <w:rPr>
                <w:rFonts w:cstheme="minorHAnsi"/>
              </w:rPr>
            </w:pPr>
          </w:p>
        </w:tc>
        <w:tc>
          <w:tcPr>
            <w:tcW w:w="6611" w:type="dxa"/>
          </w:tcPr>
          <w:p w14:paraId="6B29DF46" w14:textId="77777777" w:rsidR="00440ECD" w:rsidRDefault="00440ECD" w:rsidP="004F7429">
            <w:pPr>
              <w:rPr>
                <w:rStyle w:val="Strong"/>
                <w:b w:val="0"/>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5" w:history="1">
              <w:r w:rsidRPr="006E5EB2">
                <w:rPr>
                  <w:rStyle w:val="Hyperlink"/>
                  <w:rFonts w:cstheme="minorHAnsi"/>
                  <w:lang w:eastAsia="en-GB"/>
                </w:rPr>
                <w:t>https://ico.org.uk/global/contact-us/</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14:paraId="406777CA" w14:textId="77777777" w:rsidR="00440ECD" w:rsidRPr="00B34F6C" w:rsidRDefault="00440ECD" w:rsidP="004F7429">
            <w:pPr>
              <w:rPr>
                <w:rFonts w:cstheme="minorHAnsi"/>
                <w:lang w:eastAsia="en-GB"/>
              </w:rPr>
            </w:pPr>
          </w:p>
        </w:tc>
      </w:tr>
      <w:tr w:rsidR="00440ECD" w:rsidRPr="006E5EB2" w14:paraId="63FE8B9D" w14:textId="77777777" w:rsidTr="004F7429">
        <w:tc>
          <w:tcPr>
            <w:tcW w:w="2405" w:type="dxa"/>
          </w:tcPr>
          <w:p w14:paraId="1F7C36D8" w14:textId="77777777" w:rsidR="00440ECD" w:rsidRPr="006E5EB2" w:rsidRDefault="00440ECD" w:rsidP="004F7429">
            <w:pPr>
              <w:rPr>
                <w:rFonts w:cstheme="minorHAnsi"/>
                <w:b/>
                <w:color w:val="000000"/>
                <w:lang w:eastAsia="en-GB"/>
              </w:rPr>
            </w:pPr>
            <w:r>
              <w:rPr>
                <w:rFonts w:cstheme="minorHAnsi"/>
                <w:b/>
                <w:color w:val="000000"/>
                <w:lang w:eastAsia="en-GB"/>
              </w:rPr>
              <w:t>Data we get from other organisations</w:t>
            </w:r>
          </w:p>
        </w:tc>
        <w:tc>
          <w:tcPr>
            <w:tcW w:w="6611" w:type="dxa"/>
          </w:tcPr>
          <w:p w14:paraId="7B50C0BA" w14:textId="77777777" w:rsidR="00440ECD" w:rsidRPr="006E5EB2" w:rsidRDefault="00440ECD"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373F038A" w14:textId="77777777" w:rsidR="00440ECD" w:rsidRPr="006E5EB2" w:rsidRDefault="00440ECD" w:rsidP="00440ECD">
      <w:pPr>
        <w:rPr>
          <w:rFonts w:cstheme="minorHAnsi"/>
        </w:rPr>
      </w:pPr>
    </w:p>
    <w:p w14:paraId="0777A87E" w14:textId="77777777" w:rsidR="00440ECD" w:rsidRPr="006E5EB2" w:rsidRDefault="00440ECD" w:rsidP="00440ECD">
      <w:pPr>
        <w:rPr>
          <w:rFonts w:cstheme="minorHAnsi"/>
        </w:rPr>
      </w:pPr>
    </w:p>
    <w:p w14:paraId="69436429"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37A63"/>
    <w:multiLevelType w:val="hybridMultilevel"/>
    <w:tmpl w:val="04602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F8108A"/>
    <w:multiLevelType w:val="hybridMultilevel"/>
    <w:tmpl w:val="4DCE2ED6"/>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4">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6A071A"/>
    <w:multiLevelType w:val="hybridMultilevel"/>
    <w:tmpl w:val="5A5E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9">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0">
    <w:nsid w:val="797675DA"/>
    <w:multiLevelType w:val="hybridMultilevel"/>
    <w:tmpl w:val="66346A9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2"/>
  </w:num>
  <w:num w:numId="4">
    <w:abstractNumId w:val="5"/>
  </w:num>
  <w:num w:numId="5">
    <w:abstractNumId w:val="10"/>
  </w:num>
  <w:num w:numId="6">
    <w:abstractNumId w:val="6"/>
  </w:num>
  <w:num w:numId="7">
    <w:abstractNumId w:val="4"/>
  </w:num>
  <w:num w:numId="8">
    <w:abstractNumId w:val="0"/>
  </w:num>
  <w:num w:numId="9">
    <w:abstractNumId w:val="11"/>
  </w:num>
  <w:num w:numId="10">
    <w:abstractNumId w:val="2"/>
  </w:num>
  <w:num w:numId="11">
    <w:abstractNumId w:val="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173B9C"/>
    <w:rsid w:val="002A6B67"/>
    <w:rsid w:val="003251BE"/>
    <w:rsid w:val="003328C2"/>
    <w:rsid w:val="004333EA"/>
    <w:rsid w:val="00440ECD"/>
    <w:rsid w:val="0044335B"/>
    <w:rsid w:val="00535FF9"/>
    <w:rsid w:val="00553CA5"/>
    <w:rsid w:val="007B2BE6"/>
    <w:rsid w:val="008F48D1"/>
    <w:rsid w:val="00AE5997"/>
    <w:rsid w:val="00B750C7"/>
    <w:rsid w:val="00C910F7"/>
    <w:rsid w:val="00CC1E6B"/>
    <w:rsid w:val="00D037A3"/>
    <w:rsid w:val="00F65B7C"/>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character" w:styleId="FollowedHyperlink">
    <w:name w:val="FollowedHyperlink"/>
    <w:basedOn w:val="DefaultParagraphFont"/>
    <w:uiPriority w:val="99"/>
    <w:semiHidden/>
    <w:unhideWhenUsed/>
    <w:rsid w:val="002A6B6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character" w:styleId="FollowedHyperlink">
    <w:name w:val="FollowedHyperlink"/>
    <w:basedOn w:val="DefaultParagraphFont"/>
    <w:uiPriority w:val="99"/>
    <w:semiHidden/>
    <w:unhideWhenUsed/>
    <w:rsid w:val="002A6B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21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x.lovewell@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419628/Information_sharing_advice_safeguarding_practitioner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england.nhs.uk/wpcontent/uploads/2017/02/adult-pocket-guide.pdf" TargetMode="External"/><Relationship Id="rId5" Type="http://schemas.openxmlformats.org/officeDocument/2006/relationships/styles" Target="styles.xml"/><Relationship Id="rId15" Type="http://schemas.openxmlformats.org/officeDocument/2006/relationships/hyperlink" Target="https://ico.org.uk/global/contact-us/" TargetMode="External"/><Relationship Id="rId10" Type="http://schemas.openxmlformats.org/officeDocument/2006/relationships/hyperlink" Target="https://digital.nhs.uk/" TargetMode="External"/><Relationship Id="rId4" Type="http://schemas.openxmlformats.org/officeDocument/2006/relationships/numbering" Target="numbering.xml"/><Relationship Id="rId9" Type="http://schemas.openxmlformats.org/officeDocument/2006/relationships/hyperlink" Target="https://digital.nhs.uk/summary-care-records" TargetMode="External"/><Relationship Id="rId14" Type="http://schemas.openxmlformats.org/officeDocument/2006/relationships/hyperlink" Target="https://digital.nhs.uk/article/1202/Records-Management-Code-of-Practice-for-Health-and-Social-Car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South Devon Health Informatics Service</Company>
  <LinksUpToDate>false</LinksUpToDate>
  <CharactersWithSpaces>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Dawn Buchanan</cp:lastModifiedBy>
  <cp:revision>2</cp:revision>
  <dcterms:created xsi:type="dcterms:W3CDTF">2018-09-07T09:20:00Z</dcterms:created>
  <dcterms:modified xsi:type="dcterms:W3CDTF">2018-09-07T09:20:00Z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